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9920E" w14:textId="781521C4" w:rsidR="00D56082" w:rsidRDefault="00C9466B" w:rsidP="000D2257">
      <w:pPr>
        <w:jc w:val="center"/>
        <w:rPr>
          <w:b/>
        </w:rPr>
      </w:pPr>
      <w:r>
        <w:rPr>
          <w:b/>
        </w:rPr>
        <w:t xml:space="preserve">THIS ROLE IS FULLY FUNDED BY THE NATIONAL LOTTERY COMMUNITY FUND </w:t>
      </w:r>
      <w:r>
        <w:rPr>
          <w:noProof/>
        </w:rPr>
        <w:drawing>
          <wp:inline distT="0" distB="0" distL="0" distR="0" wp14:anchorId="5DBD4C98" wp14:editId="3C193063">
            <wp:extent cx="2123022" cy="1038225"/>
            <wp:effectExtent l="0" t="0" r="0" b="0"/>
            <wp:docPr id="532880660" name="Picture 1"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80660" name="Picture 1" descr="A logo for a community f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780" cy="1040552"/>
                    </a:xfrm>
                    <a:prstGeom prst="rect">
                      <a:avLst/>
                    </a:prstGeom>
                  </pic:spPr>
                </pic:pic>
              </a:graphicData>
            </a:graphic>
          </wp:inline>
        </w:drawing>
      </w:r>
      <w:r w:rsidR="00536000">
        <w:rPr>
          <w:noProof/>
        </w:rPr>
        <w:drawing>
          <wp:inline distT="0" distB="0" distL="0" distR="0" wp14:anchorId="49C0D37A" wp14:editId="7373FAE1">
            <wp:extent cx="1454083" cy="9906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8526" cy="993627"/>
                    </a:xfrm>
                    <a:prstGeom prst="rect">
                      <a:avLst/>
                    </a:prstGeom>
                    <a:noFill/>
                    <a:ln>
                      <a:noFill/>
                    </a:ln>
                  </pic:spPr>
                </pic:pic>
              </a:graphicData>
            </a:graphic>
          </wp:inline>
        </w:drawing>
      </w:r>
      <w:r w:rsidR="00EE0C03">
        <w:rPr>
          <w:noProof/>
        </w:rPr>
        <w:drawing>
          <wp:inline distT="0" distB="0" distL="0" distR="0" wp14:anchorId="08644355" wp14:editId="4E951D31">
            <wp:extent cx="1381125" cy="1381125"/>
            <wp:effectExtent l="0" t="0" r="9525"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64183E95" w14:textId="77777777" w:rsidR="006131DA" w:rsidRDefault="006131DA" w:rsidP="0079567D">
      <w:pPr>
        <w:jc w:val="center"/>
        <w:rPr>
          <w:b/>
          <w:sz w:val="36"/>
          <w:szCs w:val="36"/>
        </w:rPr>
      </w:pPr>
    </w:p>
    <w:p w14:paraId="1125C7FA" w14:textId="77777777" w:rsidR="006E0E4D" w:rsidRPr="00DC4703" w:rsidRDefault="006E0E4D" w:rsidP="00E47AD7">
      <w:pPr>
        <w:jc w:val="center"/>
        <w:rPr>
          <w:b/>
          <w:sz w:val="32"/>
          <w:szCs w:val="32"/>
        </w:rPr>
      </w:pPr>
      <w:r w:rsidRPr="00DC4703">
        <w:rPr>
          <w:b/>
          <w:sz w:val="32"/>
          <w:szCs w:val="32"/>
        </w:rPr>
        <w:t>JOB DESCRIPTION</w:t>
      </w:r>
    </w:p>
    <w:p w14:paraId="7175803C" w14:textId="77777777" w:rsidR="00F60521" w:rsidRDefault="00F60521" w:rsidP="006E0E4D">
      <w:pPr>
        <w:jc w:val="right"/>
        <w:rPr>
          <w:b/>
          <w:sz w:val="36"/>
          <w:szCs w:val="36"/>
        </w:rPr>
      </w:pPr>
    </w:p>
    <w:tbl>
      <w:tblPr>
        <w:tblStyle w:val="TableGrid"/>
        <w:tblW w:w="0" w:type="auto"/>
        <w:tblLook w:val="04A0" w:firstRow="1" w:lastRow="0" w:firstColumn="1" w:lastColumn="0" w:noHBand="0" w:noVBand="1"/>
      </w:tblPr>
      <w:tblGrid>
        <w:gridCol w:w="9016"/>
      </w:tblGrid>
      <w:tr w:rsidR="00F60521" w14:paraId="06832596" w14:textId="77777777" w:rsidTr="006E0E4D">
        <w:trPr>
          <w:trHeight w:val="163"/>
        </w:trPr>
        <w:tc>
          <w:tcPr>
            <w:tcW w:w="9242" w:type="dxa"/>
          </w:tcPr>
          <w:p w14:paraId="43C56366" w14:textId="40948AC8" w:rsidR="00F60521" w:rsidRPr="00C52676" w:rsidRDefault="00EA5ABB" w:rsidP="006E0E4D">
            <w:pPr>
              <w:rPr>
                <w:b/>
                <w:sz w:val="20"/>
              </w:rPr>
            </w:pPr>
            <w:r>
              <w:rPr>
                <w:b/>
                <w:noProof/>
                <w:sz w:val="20"/>
              </w:rPr>
              <mc:AlternateContent>
                <mc:Choice Requires="wps">
                  <w:drawing>
                    <wp:anchor distT="0" distB="0" distL="114300" distR="114300" simplePos="0" relativeHeight="251658240" behindDoc="0" locked="0" layoutInCell="1" allowOverlap="1" wp14:anchorId="238FB528" wp14:editId="44AC4E01">
                      <wp:simplePos x="0" y="0"/>
                      <wp:positionH relativeFrom="column">
                        <wp:posOffset>2609850</wp:posOffset>
                      </wp:positionH>
                      <wp:positionV relativeFrom="paragraph">
                        <wp:posOffset>151765</wp:posOffset>
                      </wp:positionV>
                      <wp:extent cx="635" cy="733425"/>
                      <wp:effectExtent l="0" t="0" r="3746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5EF65" id="_x0000_t32" coordsize="21600,21600" o:spt="32" o:oned="t" path="m,l21600,21600e" filled="f">
                      <v:path arrowok="t" fillok="f" o:connecttype="none"/>
                      <o:lock v:ext="edit" shapetype="t"/>
                    </v:shapetype>
                    <v:shape id="AutoShape 5" o:spid="_x0000_s1026" type="#_x0000_t32" style="position:absolute;margin-left:205.5pt;margin-top:11.95pt;width:.0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"/>
                  </w:pict>
                </mc:Fallback>
              </mc:AlternateContent>
            </w:r>
            <w:r w:rsidR="006E0E4D" w:rsidRPr="00C52676">
              <w:rPr>
                <w:b/>
                <w:sz w:val="20"/>
              </w:rPr>
              <w:t xml:space="preserve">Organisational </w:t>
            </w:r>
            <w:r w:rsidR="00E073D6">
              <w:rPr>
                <w:b/>
                <w:sz w:val="20"/>
              </w:rPr>
              <w:t>Role:</w:t>
            </w:r>
          </w:p>
        </w:tc>
      </w:tr>
      <w:tr w:rsidR="00F60521" w14:paraId="793784C7" w14:textId="77777777" w:rsidTr="006E0E4D">
        <w:trPr>
          <w:trHeight w:val="396"/>
        </w:trPr>
        <w:tc>
          <w:tcPr>
            <w:tcW w:w="9242" w:type="dxa"/>
          </w:tcPr>
          <w:p w14:paraId="78F54114" w14:textId="77777777" w:rsidR="00725476" w:rsidRDefault="00725476" w:rsidP="006E0E4D">
            <w:pPr>
              <w:tabs>
                <w:tab w:val="center" w:pos="4513"/>
              </w:tabs>
              <w:rPr>
                <w:b/>
                <w:sz w:val="20"/>
              </w:rPr>
            </w:pPr>
          </w:p>
          <w:p w14:paraId="3AA5799E" w14:textId="54BFFA6E" w:rsidR="00F60521" w:rsidRPr="00C52676" w:rsidRDefault="006E0E4D" w:rsidP="006E0E4D">
            <w:pPr>
              <w:tabs>
                <w:tab w:val="center" w:pos="4513"/>
              </w:tabs>
              <w:rPr>
                <w:b/>
                <w:sz w:val="20"/>
              </w:rPr>
            </w:pPr>
            <w:r w:rsidRPr="00C52676">
              <w:rPr>
                <w:b/>
                <w:sz w:val="20"/>
              </w:rPr>
              <w:t xml:space="preserve">ROLE TITLE: </w:t>
            </w:r>
            <w:r w:rsidR="00DC4703">
              <w:rPr>
                <w:b/>
                <w:sz w:val="20"/>
              </w:rPr>
              <w:t xml:space="preserve">Platform </w:t>
            </w:r>
            <w:r w:rsidR="006272E1">
              <w:rPr>
                <w:b/>
                <w:sz w:val="20"/>
              </w:rPr>
              <w:t>Connector</w:t>
            </w:r>
            <w:r w:rsidR="00B061BF">
              <w:rPr>
                <w:b/>
                <w:sz w:val="20"/>
              </w:rPr>
              <w:t xml:space="preserve">    </w:t>
            </w:r>
            <w:r w:rsidRPr="00C52676">
              <w:rPr>
                <w:b/>
                <w:sz w:val="20"/>
              </w:rPr>
              <w:tab/>
            </w:r>
            <w:r w:rsidR="001503B6">
              <w:rPr>
                <w:b/>
                <w:sz w:val="20"/>
              </w:rPr>
              <w:t xml:space="preserve">  </w:t>
            </w:r>
            <w:r w:rsidR="00B061BF">
              <w:rPr>
                <w:b/>
                <w:sz w:val="20"/>
              </w:rPr>
              <w:t xml:space="preserve"> </w:t>
            </w:r>
            <w:r w:rsidR="001503B6">
              <w:rPr>
                <w:b/>
                <w:sz w:val="20"/>
              </w:rPr>
              <w:t xml:space="preserve">  </w:t>
            </w:r>
            <w:r w:rsidR="00DC4703">
              <w:rPr>
                <w:b/>
                <w:sz w:val="20"/>
              </w:rPr>
              <w:t xml:space="preserve">      </w:t>
            </w:r>
            <w:r w:rsidR="006272E1">
              <w:rPr>
                <w:b/>
                <w:sz w:val="20"/>
              </w:rPr>
              <w:t xml:space="preserve">   </w:t>
            </w:r>
            <w:r w:rsidRPr="00C52676">
              <w:rPr>
                <w:b/>
                <w:sz w:val="20"/>
              </w:rPr>
              <w:t>REP</w:t>
            </w:r>
            <w:r w:rsidR="00C52676" w:rsidRPr="00C52676">
              <w:rPr>
                <w:b/>
                <w:sz w:val="20"/>
              </w:rPr>
              <w:t>ORT</w:t>
            </w:r>
            <w:r w:rsidRPr="00C52676">
              <w:rPr>
                <w:b/>
                <w:sz w:val="20"/>
              </w:rPr>
              <w:t>S TO:</w:t>
            </w:r>
            <w:r w:rsidR="00725476">
              <w:rPr>
                <w:b/>
                <w:sz w:val="20"/>
              </w:rPr>
              <w:t xml:space="preserve"> Team Senior</w:t>
            </w:r>
            <w:r w:rsidRPr="00C52676">
              <w:rPr>
                <w:b/>
                <w:sz w:val="20"/>
              </w:rPr>
              <w:t xml:space="preserve"> </w:t>
            </w:r>
          </w:p>
        </w:tc>
      </w:tr>
      <w:tr w:rsidR="00F60521" w14:paraId="3B5D2FB7" w14:textId="77777777" w:rsidTr="00F60521">
        <w:tc>
          <w:tcPr>
            <w:tcW w:w="9242" w:type="dxa"/>
          </w:tcPr>
          <w:p w14:paraId="61EDB316" w14:textId="77777777" w:rsidR="006E0E4D" w:rsidRPr="00C52676" w:rsidRDefault="006E0E4D" w:rsidP="006E0E4D">
            <w:pPr>
              <w:rPr>
                <w:b/>
                <w:sz w:val="20"/>
              </w:rPr>
            </w:pPr>
          </w:p>
          <w:p w14:paraId="76FC494D" w14:textId="076160B0" w:rsidR="00F60521" w:rsidRPr="00C52676" w:rsidRDefault="00377B38" w:rsidP="006E0E4D">
            <w:pPr>
              <w:rPr>
                <w:b/>
                <w:sz w:val="20"/>
              </w:rPr>
            </w:pPr>
            <w:r>
              <w:rPr>
                <w:b/>
                <w:sz w:val="20"/>
              </w:rPr>
              <w:t>CONTRACT: Fixed Term until March 26</w:t>
            </w:r>
            <w:r w:rsidR="006E0E4D" w:rsidRPr="00C52676">
              <w:rPr>
                <w:b/>
                <w:sz w:val="20"/>
              </w:rPr>
              <w:t xml:space="preserve">        HOURS: 37 per week</w:t>
            </w:r>
          </w:p>
          <w:p w14:paraId="479507E8" w14:textId="77777777" w:rsidR="006E0E4D" w:rsidRPr="00C52676" w:rsidRDefault="006E0E4D" w:rsidP="006E0E4D">
            <w:pPr>
              <w:rPr>
                <w:b/>
                <w:sz w:val="20"/>
              </w:rPr>
            </w:pPr>
          </w:p>
        </w:tc>
      </w:tr>
      <w:tr w:rsidR="00F60521" w14:paraId="75986DF0" w14:textId="77777777" w:rsidTr="00F60521">
        <w:tc>
          <w:tcPr>
            <w:tcW w:w="9242" w:type="dxa"/>
          </w:tcPr>
          <w:p w14:paraId="00FC508F" w14:textId="77777777" w:rsidR="006E0E4D" w:rsidRPr="00C52676" w:rsidRDefault="006E0E4D" w:rsidP="006E0E4D">
            <w:pPr>
              <w:rPr>
                <w:b/>
                <w:sz w:val="20"/>
              </w:rPr>
            </w:pPr>
          </w:p>
          <w:p w14:paraId="41E7D30D" w14:textId="46A6FA12" w:rsidR="006E0E4D" w:rsidRPr="00C52676" w:rsidRDefault="006E0E4D" w:rsidP="00D038D7">
            <w:pPr>
              <w:rPr>
                <w:b/>
                <w:sz w:val="20"/>
              </w:rPr>
            </w:pPr>
            <w:r w:rsidRPr="00C52676">
              <w:rPr>
                <w:b/>
                <w:sz w:val="20"/>
              </w:rPr>
              <w:t xml:space="preserve">ROLE PURPOSE: </w:t>
            </w:r>
            <w:r w:rsidRPr="00C52676">
              <w:rPr>
                <w:rFonts w:cs="Arial"/>
                <w:sz w:val="20"/>
              </w:rPr>
              <w:t xml:space="preserve">To </w:t>
            </w:r>
            <w:r w:rsidR="00B061BF">
              <w:rPr>
                <w:rFonts w:cs="Arial"/>
                <w:sz w:val="20"/>
              </w:rPr>
              <w:t xml:space="preserve">develop, organise and </w:t>
            </w:r>
            <w:r w:rsidR="00377B38">
              <w:rPr>
                <w:rFonts w:cs="Arial"/>
                <w:sz w:val="20"/>
              </w:rPr>
              <w:t>coordinate</w:t>
            </w:r>
            <w:r w:rsidR="00B061BF">
              <w:rPr>
                <w:rFonts w:cs="Arial"/>
                <w:sz w:val="20"/>
              </w:rPr>
              <w:t xml:space="preserve"> group activities and short courses </w:t>
            </w:r>
            <w:r w:rsidR="008752DF">
              <w:rPr>
                <w:rFonts w:cs="Arial"/>
                <w:sz w:val="20"/>
              </w:rPr>
              <w:t xml:space="preserve">in the community </w:t>
            </w:r>
            <w:r w:rsidR="00B061BF">
              <w:rPr>
                <w:rFonts w:cs="Arial"/>
                <w:sz w:val="20"/>
              </w:rPr>
              <w:t xml:space="preserve">for the needs of all </w:t>
            </w:r>
            <w:r w:rsidR="00DC4703">
              <w:rPr>
                <w:rFonts w:cs="Arial"/>
                <w:sz w:val="20"/>
              </w:rPr>
              <w:t>Platform participants</w:t>
            </w:r>
            <w:r w:rsidR="00C169A6">
              <w:rPr>
                <w:rFonts w:cs="Arial"/>
                <w:sz w:val="20"/>
              </w:rPr>
              <w:t>.</w:t>
            </w:r>
            <w:r w:rsidR="00B061BF">
              <w:rPr>
                <w:rFonts w:cs="Arial"/>
                <w:sz w:val="20"/>
              </w:rPr>
              <w:t xml:space="preserve"> By working as part of a team</w:t>
            </w:r>
            <w:r w:rsidR="00377B38">
              <w:rPr>
                <w:rFonts w:cs="Arial"/>
                <w:sz w:val="20"/>
              </w:rPr>
              <w:t>, you will identify possible participants to access the Platform project, look at the individual's needs, and encourage them to connect with</w:t>
            </w:r>
            <w:r w:rsidR="00164CB8">
              <w:rPr>
                <w:rFonts w:cs="Arial"/>
                <w:sz w:val="20"/>
              </w:rPr>
              <w:t xml:space="preserve"> the</w:t>
            </w:r>
            <w:r w:rsidR="00B061BF">
              <w:rPr>
                <w:rFonts w:cs="Arial"/>
                <w:sz w:val="20"/>
              </w:rPr>
              <w:t xml:space="preserve"> community </w:t>
            </w:r>
            <w:r w:rsidR="00164CB8">
              <w:rPr>
                <w:rFonts w:cs="Arial"/>
                <w:sz w:val="20"/>
              </w:rPr>
              <w:t xml:space="preserve">within a group </w:t>
            </w:r>
            <w:r w:rsidR="00B061BF">
              <w:rPr>
                <w:rFonts w:cs="Arial"/>
                <w:sz w:val="20"/>
              </w:rPr>
              <w:t>setting</w:t>
            </w:r>
            <w:r w:rsidR="008752DF">
              <w:rPr>
                <w:rFonts w:cs="Arial"/>
                <w:sz w:val="20"/>
              </w:rPr>
              <w:t xml:space="preserve">. You will be </w:t>
            </w:r>
            <w:r w:rsidR="00B061BF">
              <w:rPr>
                <w:rFonts w:cs="Arial"/>
                <w:sz w:val="20"/>
              </w:rPr>
              <w:t xml:space="preserve">working towards </w:t>
            </w:r>
            <w:r w:rsidR="008752DF">
              <w:rPr>
                <w:rFonts w:cs="Arial"/>
                <w:sz w:val="20"/>
              </w:rPr>
              <w:t>supporting the</w:t>
            </w:r>
            <w:r w:rsidR="00B061BF">
              <w:rPr>
                <w:rFonts w:cs="Arial"/>
                <w:sz w:val="20"/>
              </w:rPr>
              <w:t xml:space="preserve"> individuals </w:t>
            </w:r>
            <w:r w:rsidR="00377B38">
              <w:rPr>
                <w:rFonts w:cs="Arial"/>
                <w:sz w:val="20"/>
              </w:rPr>
              <w:t>in achieving their aims and ambitions in life and overcoming</w:t>
            </w:r>
            <w:r w:rsidR="008752DF">
              <w:rPr>
                <w:rFonts w:cs="Arial"/>
                <w:sz w:val="20"/>
              </w:rPr>
              <w:t xml:space="preserve"> many barriers and</w:t>
            </w:r>
            <w:r w:rsidR="00164CB8">
              <w:rPr>
                <w:rFonts w:cs="Arial"/>
                <w:sz w:val="20"/>
              </w:rPr>
              <w:t xml:space="preserve"> complex</w:t>
            </w:r>
            <w:r w:rsidR="008752DF">
              <w:rPr>
                <w:rFonts w:cs="Arial"/>
                <w:sz w:val="20"/>
              </w:rPr>
              <w:t xml:space="preserve"> needs. </w:t>
            </w:r>
            <w:r w:rsidR="00D038D7" w:rsidRPr="00D038D7">
              <w:rPr>
                <w:sz w:val="20"/>
              </w:rPr>
              <w:t>Working as a key member of the Platform team to deliver the project and embed JST's values and visions</w:t>
            </w:r>
            <w:r w:rsidR="00D038D7">
              <w:t>.</w:t>
            </w:r>
          </w:p>
        </w:tc>
      </w:tr>
      <w:tr w:rsidR="00EE5D60" w14:paraId="3DD2A050" w14:textId="77777777" w:rsidTr="00F60521">
        <w:tc>
          <w:tcPr>
            <w:tcW w:w="9242" w:type="dxa"/>
          </w:tcPr>
          <w:p w14:paraId="73BE96AE" w14:textId="77777777" w:rsidR="00EE5D60" w:rsidRPr="00C52676" w:rsidRDefault="00EE5D60" w:rsidP="006E0E4D">
            <w:pPr>
              <w:rPr>
                <w:b/>
                <w:sz w:val="20"/>
              </w:rPr>
            </w:pPr>
            <w:r w:rsidRPr="00C52676">
              <w:rPr>
                <w:b/>
                <w:sz w:val="20"/>
              </w:rPr>
              <w:t>LOCATION:</w:t>
            </w:r>
          </w:p>
          <w:p w14:paraId="71A79335" w14:textId="56990E3A" w:rsidR="00EE5D60" w:rsidRPr="00C52676" w:rsidRDefault="00EE5D60" w:rsidP="00EE5D60">
            <w:pPr>
              <w:rPr>
                <w:sz w:val="20"/>
              </w:rPr>
            </w:pPr>
            <w:r w:rsidRPr="00C52676">
              <w:rPr>
                <w:sz w:val="20"/>
              </w:rPr>
              <w:t>The post holder(s) will be based in community locations around Dudley &amp; Sandwell. With the main office base of:</w:t>
            </w:r>
          </w:p>
          <w:p w14:paraId="44C75E27" w14:textId="77777777" w:rsidR="00EE5D60" w:rsidRPr="00C52676" w:rsidRDefault="00EE5D60" w:rsidP="00EE5D60">
            <w:pPr>
              <w:ind w:left="2880" w:hanging="2880"/>
              <w:rPr>
                <w:sz w:val="20"/>
              </w:rPr>
            </w:pPr>
          </w:p>
          <w:p w14:paraId="664865C7" w14:textId="77777777" w:rsidR="00377B38" w:rsidRDefault="00EE5D60" w:rsidP="00377B38">
            <w:pPr>
              <w:ind w:left="2880" w:hanging="2880"/>
              <w:rPr>
                <w:sz w:val="20"/>
              </w:rPr>
            </w:pPr>
            <w:r w:rsidRPr="00C52676">
              <w:rPr>
                <w:sz w:val="20"/>
              </w:rPr>
              <w:t>J</w:t>
            </w:r>
            <w:r w:rsidR="00377B38">
              <w:rPr>
                <w:sz w:val="20"/>
              </w:rPr>
              <w:t>ST/YMCA</w:t>
            </w:r>
          </w:p>
          <w:p w14:paraId="3CF139A6" w14:textId="77777777" w:rsidR="00377B38" w:rsidRDefault="00377B38" w:rsidP="00377B38">
            <w:pPr>
              <w:ind w:left="2880" w:hanging="2880"/>
              <w:rPr>
                <w:sz w:val="20"/>
              </w:rPr>
            </w:pPr>
            <w:r>
              <w:rPr>
                <w:sz w:val="20"/>
              </w:rPr>
              <w:t xml:space="preserve">Room 5c – 38 Carters Green, </w:t>
            </w:r>
          </w:p>
          <w:p w14:paraId="3A00F8AE" w14:textId="77777777" w:rsidR="00377B38" w:rsidRDefault="00377B38" w:rsidP="00377B38">
            <w:pPr>
              <w:ind w:left="2880" w:hanging="2880"/>
              <w:rPr>
                <w:sz w:val="20"/>
              </w:rPr>
            </w:pPr>
            <w:r>
              <w:rPr>
                <w:sz w:val="20"/>
              </w:rPr>
              <w:t>West Bromwich</w:t>
            </w:r>
          </w:p>
          <w:p w14:paraId="48617994" w14:textId="22E48D8F" w:rsidR="00EE5D60" w:rsidRPr="00C52676" w:rsidRDefault="00377B38" w:rsidP="00377B38">
            <w:pPr>
              <w:ind w:left="2880" w:hanging="2880"/>
              <w:rPr>
                <w:sz w:val="20"/>
              </w:rPr>
            </w:pPr>
            <w:r>
              <w:rPr>
                <w:sz w:val="20"/>
              </w:rPr>
              <w:t>B70 9LG</w:t>
            </w:r>
            <w:r w:rsidR="00EE5D60" w:rsidRPr="00C52676">
              <w:rPr>
                <w:sz w:val="20"/>
              </w:rPr>
              <w:tab/>
            </w:r>
            <w:r w:rsidR="00EE5D60" w:rsidRPr="00C52676">
              <w:rPr>
                <w:sz w:val="20"/>
              </w:rPr>
              <w:tab/>
            </w:r>
            <w:r w:rsidR="00EE5D60" w:rsidRPr="00C52676">
              <w:rPr>
                <w:sz w:val="20"/>
              </w:rPr>
              <w:tab/>
            </w:r>
            <w:r w:rsidR="00EE5D60" w:rsidRPr="00C52676">
              <w:rPr>
                <w:sz w:val="20"/>
              </w:rPr>
              <w:tab/>
            </w:r>
          </w:p>
          <w:p w14:paraId="5E820A51" w14:textId="77777777" w:rsidR="00EE5D60" w:rsidRPr="00C52676" w:rsidRDefault="00EE5D60" w:rsidP="006E0E4D">
            <w:pPr>
              <w:rPr>
                <w:b/>
                <w:sz w:val="20"/>
              </w:rPr>
            </w:pPr>
          </w:p>
        </w:tc>
      </w:tr>
      <w:tr w:rsidR="00EE5D60" w14:paraId="759ADF5C" w14:textId="77777777" w:rsidTr="00F60521">
        <w:tc>
          <w:tcPr>
            <w:tcW w:w="9242" w:type="dxa"/>
          </w:tcPr>
          <w:p w14:paraId="545D0390" w14:textId="77777777" w:rsidR="00EE5D60" w:rsidRPr="00C52676" w:rsidRDefault="00EE5D60" w:rsidP="006E0E4D">
            <w:pPr>
              <w:rPr>
                <w:b/>
                <w:sz w:val="20"/>
              </w:rPr>
            </w:pPr>
          </w:p>
          <w:p w14:paraId="0F5E97BD" w14:textId="77777777" w:rsidR="00EE5D60" w:rsidRPr="00C52676" w:rsidRDefault="00EE5D60" w:rsidP="006E0E4D">
            <w:pPr>
              <w:rPr>
                <w:b/>
                <w:sz w:val="20"/>
              </w:rPr>
            </w:pPr>
            <w:r w:rsidRPr="00C52676">
              <w:rPr>
                <w:b/>
                <w:sz w:val="20"/>
              </w:rPr>
              <w:t>EQUALITY &amp; DIVERSITY</w:t>
            </w:r>
          </w:p>
          <w:p w14:paraId="3AEFDAC5" w14:textId="1A7A4931" w:rsidR="00EE5D60" w:rsidRPr="00C52676" w:rsidRDefault="00EE5D60" w:rsidP="00EE5D60">
            <w:pPr>
              <w:autoSpaceDE w:val="0"/>
              <w:autoSpaceDN w:val="0"/>
              <w:adjustRightInd w:val="0"/>
              <w:rPr>
                <w:rFonts w:cs="Arial"/>
                <w:sz w:val="20"/>
              </w:rPr>
            </w:pPr>
            <w:r w:rsidRPr="00C52676">
              <w:rPr>
                <w:rFonts w:cs="Arial"/>
                <w:sz w:val="20"/>
              </w:rPr>
              <w:t xml:space="preserve">Just Straight Talk </w:t>
            </w:r>
            <w:r w:rsidR="00377B38">
              <w:rPr>
                <w:rFonts w:cs="Arial"/>
                <w:sz w:val="20"/>
              </w:rPr>
              <w:t>promotes</w:t>
            </w:r>
            <w:r w:rsidRPr="00C52676">
              <w:rPr>
                <w:rFonts w:cs="Arial"/>
                <w:sz w:val="20"/>
              </w:rPr>
              <w:t xml:space="preserve"> integrity and good conduct in all employment matters. We will ensure that all applicants are treated fairly, consistently and impartially for all posts.  JST will seek to avoid discrimination on the grounds of gender, age, race, disability, marital or civil partnership status, gender </w:t>
            </w:r>
            <w:r w:rsidR="00377B38">
              <w:rPr>
                <w:rFonts w:cs="Arial"/>
                <w:sz w:val="20"/>
              </w:rPr>
              <w:t>reassignment</w:t>
            </w:r>
            <w:r w:rsidRPr="00C52676">
              <w:rPr>
                <w:rFonts w:cs="Arial"/>
                <w:sz w:val="20"/>
              </w:rPr>
              <w:t>, race, sexual orientation, religion or belief and pregnancy or maternity throughout every stage of the recruitment process.</w:t>
            </w:r>
          </w:p>
          <w:p w14:paraId="1EA87862" w14:textId="77777777" w:rsidR="00EE5D60" w:rsidRPr="00C52676" w:rsidRDefault="00EE5D60" w:rsidP="00EE5D60">
            <w:pPr>
              <w:rPr>
                <w:sz w:val="20"/>
              </w:rPr>
            </w:pPr>
          </w:p>
          <w:p w14:paraId="401EFFA6" w14:textId="3213CEC6" w:rsidR="00EE5D60" w:rsidRPr="00C52676" w:rsidRDefault="00EE5D60" w:rsidP="00EE5D60">
            <w:pPr>
              <w:rPr>
                <w:sz w:val="20"/>
              </w:rPr>
            </w:pPr>
            <w:r w:rsidRPr="00C52676">
              <w:rPr>
                <w:sz w:val="20"/>
              </w:rPr>
              <w:t xml:space="preserve">The post-holder </w:t>
            </w:r>
            <w:r w:rsidR="00377B38">
              <w:rPr>
                <w:sz w:val="20"/>
              </w:rPr>
              <w:t>must</w:t>
            </w:r>
            <w:r w:rsidRPr="00C52676">
              <w:rPr>
                <w:sz w:val="20"/>
              </w:rPr>
              <w:t xml:space="preserve"> complete an </w:t>
            </w:r>
            <w:r w:rsidRPr="00C52676">
              <w:rPr>
                <w:b/>
                <w:sz w:val="20"/>
              </w:rPr>
              <w:t>Enhanced Disclosure and Barring Service</w:t>
            </w:r>
            <w:r w:rsidRPr="00C52676">
              <w:rPr>
                <w:sz w:val="20"/>
              </w:rPr>
              <w:t xml:space="preserve"> </w:t>
            </w:r>
            <w:r w:rsidRPr="00C52676">
              <w:rPr>
                <w:b/>
                <w:sz w:val="20"/>
              </w:rPr>
              <w:t>Check</w:t>
            </w:r>
            <w:r w:rsidRPr="00C52676">
              <w:rPr>
                <w:sz w:val="20"/>
              </w:rPr>
              <w:t xml:space="preserve"> as the Project </w:t>
            </w:r>
            <w:r w:rsidR="00377B38">
              <w:rPr>
                <w:sz w:val="20"/>
              </w:rPr>
              <w:t>specifically targets</w:t>
            </w:r>
            <w:r w:rsidRPr="00C52676">
              <w:rPr>
                <w:sz w:val="20"/>
              </w:rPr>
              <w:t xml:space="preserve"> legally defined vulnerable adults. </w:t>
            </w:r>
          </w:p>
          <w:p w14:paraId="0042580E" w14:textId="77777777" w:rsidR="00EE5D60" w:rsidRPr="00C52676" w:rsidRDefault="00EE5D60" w:rsidP="006E0E4D">
            <w:pPr>
              <w:rPr>
                <w:b/>
                <w:sz w:val="20"/>
              </w:rPr>
            </w:pPr>
          </w:p>
          <w:p w14:paraId="0C38AEE9" w14:textId="77777777" w:rsidR="00EE5D60" w:rsidRPr="00C52676" w:rsidRDefault="00EE5D60" w:rsidP="006E0E4D">
            <w:pPr>
              <w:rPr>
                <w:b/>
                <w:sz w:val="20"/>
              </w:rPr>
            </w:pPr>
          </w:p>
        </w:tc>
      </w:tr>
    </w:tbl>
    <w:p w14:paraId="5177B5E9" w14:textId="77777777" w:rsidR="00F60521" w:rsidRDefault="00F60521" w:rsidP="0079567D">
      <w:pPr>
        <w:jc w:val="center"/>
        <w:rPr>
          <w:b/>
          <w:sz w:val="36"/>
          <w:szCs w:val="36"/>
        </w:rPr>
      </w:pPr>
    </w:p>
    <w:p w14:paraId="14E6D1F9" w14:textId="77777777" w:rsidR="00EA5ABB" w:rsidRDefault="00EA5ABB" w:rsidP="0079567D">
      <w:pPr>
        <w:jc w:val="center"/>
        <w:rPr>
          <w:b/>
          <w:sz w:val="36"/>
          <w:szCs w:val="36"/>
        </w:rPr>
      </w:pPr>
    </w:p>
    <w:p w14:paraId="2B997860" w14:textId="77777777" w:rsidR="00EA5ABB" w:rsidRDefault="00EA5ABB" w:rsidP="0079567D">
      <w:pPr>
        <w:jc w:val="center"/>
        <w:rPr>
          <w:b/>
          <w:sz w:val="36"/>
          <w:szCs w:val="36"/>
        </w:rPr>
      </w:pPr>
    </w:p>
    <w:p w14:paraId="0BF5F13B" w14:textId="77777777" w:rsidR="00EA5ABB" w:rsidRDefault="00EA5ABB" w:rsidP="0079567D">
      <w:pPr>
        <w:jc w:val="center"/>
        <w:rPr>
          <w:b/>
          <w:sz w:val="36"/>
          <w:szCs w:val="36"/>
        </w:rPr>
      </w:pPr>
    </w:p>
    <w:p w14:paraId="788A931E" w14:textId="77777777" w:rsidR="00EE5D60" w:rsidRPr="00EE5D60" w:rsidRDefault="00A774B6" w:rsidP="00EE5D60">
      <w:pPr>
        <w:rPr>
          <w:szCs w:val="22"/>
        </w:rPr>
      </w:pPr>
      <w:r>
        <w:rPr>
          <w:szCs w:val="22"/>
        </w:rPr>
        <w:tab/>
      </w:r>
    </w:p>
    <w:tbl>
      <w:tblPr>
        <w:tblStyle w:val="TableGrid"/>
        <w:tblW w:w="0" w:type="auto"/>
        <w:tblLook w:val="04A0" w:firstRow="1" w:lastRow="0" w:firstColumn="1" w:lastColumn="0" w:noHBand="0" w:noVBand="1"/>
      </w:tblPr>
      <w:tblGrid>
        <w:gridCol w:w="1949"/>
        <w:gridCol w:w="7067"/>
      </w:tblGrid>
      <w:tr w:rsidR="00EE5D60" w14:paraId="169FBC01" w14:textId="77777777" w:rsidTr="00EA5ABB">
        <w:tc>
          <w:tcPr>
            <w:tcW w:w="1949" w:type="dxa"/>
          </w:tcPr>
          <w:p w14:paraId="773AE02E" w14:textId="77777777" w:rsidR="00EE5D60" w:rsidRPr="00C52676" w:rsidRDefault="00EE5D60" w:rsidP="00EE5D60">
            <w:pPr>
              <w:autoSpaceDE w:val="0"/>
              <w:autoSpaceDN w:val="0"/>
              <w:adjustRightInd w:val="0"/>
              <w:rPr>
                <w:b/>
                <w:szCs w:val="22"/>
              </w:rPr>
            </w:pPr>
            <w:r w:rsidRPr="00C52676">
              <w:rPr>
                <w:b/>
                <w:szCs w:val="22"/>
              </w:rPr>
              <w:lastRenderedPageBreak/>
              <w:t xml:space="preserve">Key/Generic </w:t>
            </w:r>
            <w:r w:rsidR="00C52676" w:rsidRPr="00C52676">
              <w:rPr>
                <w:b/>
                <w:szCs w:val="22"/>
              </w:rPr>
              <w:t xml:space="preserve">Accountabilities </w:t>
            </w:r>
          </w:p>
        </w:tc>
        <w:tc>
          <w:tcPr>
            <w:tcW w:w="7067" w:type="dxa"/>
          </w:tcPr>
          <w:p w14:paraId="28B72F56" w14:textId="0BCCE630" w:rsidR="00EE5D60" w:rsidRPr="00C52676" w:rsidRDefault="00C52676" w:rsidP="00C52676">
            <w:pPr>
              <w:jc w:val="center"/>
              <w:rPr>
                <w:b/>
                <w:szCs w:val="22"/>
              </w:rPr>
            </w:pPr>
            <w:r>
              <w:rPr>
                <w:b/>
                <w:szCs w:val="22"/>
              </w:rPr>
              <w:t>Key Generic A</w:t>
            </w:r>
            <w:r w:rsidRPr="00C52676">
              <w:rPr>
                <w:b/>
                <w:szCs w:val="22"/>
              </w:rPr>
              <w:t>ctivities</w:t>
            </w:r>
            <w:r>
              <w:rPr>
                <w:b/>
                <w:szCs w:val="22"/>
              </w:rPr>
              <w:t xml:space="preserve">/Decision </w:t>
            </w:r>
            <w:r w:rsidR="00377B38">
              <w:rPr>
                <w:b/>
                <w:szCs w:val="22"/>
              </w:rPr>
              <w:t>Areas</w:t>
            </w:r>
          </w:p>
        </w:tc>
      </w:tr>
      <w:tr w:rsidR="00EE5D60" w14:paraId="6C57A6A1" w14:textId="77777777" w:rsidTr="00EA5ABB">
        <w:tc>
          <w:tcPr>
            <w:tcW w:w="1949" w:type="dxa"/>
          </w:tcPr>
          <w:p w14:paraId="08FC29F7" w14:textId="77777777" w:rsidR="00EE5D60" w:rsidRPr="00C52676" w:rsidRDefault="00EE5D60" w:rsidP="00EE5D60">
            <w:pPr>
              <w:autoSpaceDE w:val="0"/>
              <w:autoSpaceDN w:val="0"/>
              <w:adjustRightInd w:val="0"/>
              <w:rPr>
                <w:rFonts w:eastAsiaTheme="minorHAnsi" w:cs="Arial"/>
                <w:b/>
                <w:bCs/>
                <w:sz w:val="20"/>
                <w:lang w:eastAsia="en-US"/>
              </w:rPr>
            </w:pPr>
            <w:r w:rsidRPr="00C52676">
              <w:rPr>
                <w:rFonts w:eastAsiaTheme="minorHAnsi" w:cs="Arial"/>
                <w:b/>
                <w:bCs/>
                <w:sz w:val="20"/>
                <w:lang w:eastAsia="en-US"/>
              </w:rPr>
              <w:t xml:space="preserve">People Management </w:t>
            </w:r>
          </w:p>
          <w:p w14:paraId="4CE293AA" w14:textId="77777777" w:rsidR="00EE5D60" w:rsidRDefault="00EE5D60" w:rsidP="00EE5D60">
            <w:pPr>
              <w:rPr>
                <w:szCs w:val="22"/>
              </w:rPr>
            </w:pPr>
          </w:p>
        </w:tc>
        <w:tc>
          <w:tcPr>
            <w:tcW w:w="7067" w:type="dxa"/>
          </w:tcPr>
          <w:p w14:paraId="2456F986" w14:textId="2809FBC2" w:rsidR="00C52676" w:rsidRDefault="007A58D2" w:rsidP="008B5358">
            <w:pPr>
              <w:pStyle w:val="ListParagraph"/>
              <w:numPr>
                <w:ilvl w:val="0"/>
                <w:numId w:val="10"/>
              </w:numPr>
              <w:rPr>
                <w:rFonts w:cs="Arial"/>
                <w:sz w:val="20"/>
              </w:rPr>
            </w:pPr>
            <w:r w:rsidRPr="00497445">
              <w:rPr>
                <w:rFonts w:cs="Arial"/>
                <w:sz w:val="20"/>
              </w:rPr>
              <w:t xml:space="preserve">Promoting </w:t>
            </w:r>
            <w:r>
              <w:rPr>
                <w:rFonts w:cs="Arial"/>
                <w:sz w:val="20"/>
              </w:rPr>
              <w:t>&amp; e</w:t>
            </w:r>
            <w:r w:rsidR="00C52676" w:rsidRPr="0082654F">
              <w:rPr>
                <w:rFonts w:cs="Arial"/>
                <w:sz w:val="20"/>
              </w:rPr>
              <w:t xml:space="preserve">ncouraging a culture of continuous performance improvement at both an individual and </w:t>
            </w:r>
            <w:r w:rsidR="00EA5ABB">
              <w:rPr>
                <w:rFonts w:cs="Arial"/>
                <w:sz w:val="20"/>
              </w:rPr>
              <w:t>Platform</w:t>
            </w:r>
            <w:r w:rsidR="00EA5ABB" w:rsidRPr="0082654F">
              <w:rPr>
                <w:rFonts w:cs="Arial"/>
                <w:sz w:val="20"/>
              </w:rPr>
              <w:t xml:space="preserve"> project</w:t>
            </w:r>
            <w:r w:rsidR="00C52676" w:rsidRPr="0082654F">
              <w:rPr>
                <w:rFonts w:cs="Arial"/>
                <w:sz w:val="20"/>
              </w:rPr>
              <w:t xml:space="preserve"> level</w:t>
            </w:r>
          </w:p>
          <w:p w14:paraId="5649D4A0" w14:textId="3049EA06" w:rsidR="00CA3E19" w:rsidRDefault="00CA3E19" w:rsidP="008B5358">
            <w:pPr>
              <w:pStyle w:val="ListParagraph"/>
              <w:numPr>
                <w:ilvl w:val="0"/>
                <w:numId w:val="10"/>
              </w:numPr>
              <w:rPr>
                <w:rFonts w:cs="Arial"/>
                <w:sz w:val="20"/>
              </w:rPr>
            </w:pPr>
            <w:r>
              <w:rPr>
                <w:rFonts w:cs="Arial"/>
                <w:sz w:val="20"/>
              </w:rPr>
              <w:t xml:space="preserve">Identify and obtain referrals for </w:t>
            </w:r>
            <w:r w:rsidR="00377B38">
              <w:rPr>
                <w:rFonts w:cs="Arial"/>
                <w:sz w:val="20"/>
              </w:rPr>
              <w:t xml:space="preserve">the </w:t>
            </w:r>
            <w:r w:rsidR="00EA5ABB">
              <w:rPr>
                <w:rFonts w:cs="Arial"/>
                <w:sz w:val="20"/>
              </w:rPr>
              <w:t>Platform project</w:t>
            </w:r>
            <w:r>
              <w:rPr>
                <w:rFonts w:cs="Arial"/>
                <w:sz w:val="20"/>
              </w:rPr>
              <w:t xml:space="preserve">. </w:t>
            </w:r>
          </w:p>
          <w:p w14:paraId="735E097C" w14:textId="494BEB44" w:rsidR="00CA3E19" w:rsidRDefault="00CA3E19" w:rsidP="00CA3E19">
            <w:pPr>
              <w:pStyle w:val="ListParagraph"/>
              <w:numPr>
                <w:ilvl w:val="0"/>
                <w:numId w:val="10"/>
              </w:numPr>
              <w:spacing w:after="160" w:line="259" w:lineRule="auto"/>
              <w:rPr>
                <w:sz w:val="20"/>
              </w:rPr>
            </w:pPr>
            <w:r w:rsidRPr="00F5375F">
              <w:rPr>
                <w:sz w:val="20"/>
              </w:rPr>
              <w:t xml:space="preserve">Identify suitable individuals </w:t>
            </w:r>
            <w:r>
              <w:rPr>
                <w:sz w:val="20"/>
              </w:rPr>
              <w:t xml:space="preserve">for the </w:t>
            </w:r>
            <w:r w:rsidR="00EA5ABB">
              <w:rPr>
                <w:sz w:val="20"/>
              </w:rPr>
              <w:t>Platform project</w:t>
            </w:r>
            <w:r>
              <w:rPr>
                <w:sz w:val="20"/>
              </w:rPr>
              <w:t xml:space="preserve"> and</w:t>
            </w:r>
            <w:r w:rsidRPr="00F5375F">
              <w:rPr>
                <w:sz w:val="20"/>
              </w:rPr>
              <w:t xml:space="preserve"> establish their needs and requirements </w:t>
            </w:r>
          </w:p>
          <w:p w14:paraId="2A328DE1" w14:textId="2B43893E" w:rsidR="00037505" w:rsidRPr="00CA3E19" w:rsidRDefault="00037505" w:rsidP="00CA3E19">
            <w:pPr>
              <w:pStyle w:val="ListParagraph"/>
              <w:numPr>
                <w:ilvl w:val="0"/>
                <w:numId w:val="10"/>
              </w:numPr>
              <w:spacing w:after="160" w:line="259" w:lineRule="auto"/>
              <w:rPr>
                <w:sz w:val="20"/>
              </w:rPr>
            </w:pPr>
            <w:r>
              <w:rPr>
                <w:sz w:val="20"/>
              </w:rPr>
              <w:t>Setting up and running group activities to enable and encourage participation and connections to the community</w:t>
            </w:r>
          </w:p>
          <w:p w14:paraId="3DB79B98" w14:textId="4B03B104" w:rsidR="00C52676" w:rsidRPr="008B5358" w:rsidRDefault="00C52676" w:rsidP="008B5358">
            <w:pPr>
              <w:pStyle w:val="ListParagraph"/>
              <w:numPr>
                <w:ilvl w:val="0"/>
                <w:numId w:val="10"/>
              </w:numPr>
              <w:rPr>
                <w:rFonts w:cs="Arial"/>
                <w:sz w:val="20"/>
              </w:rPr>
            </w:pPr>
            <w:r w:rsidRPr="00C52676">
              <w:rPr>
                <w:rFonts w:cs="Arial"/>
                <w:sz w:val="20"/>
              </w:rPr>
              <w:t xml:space="preserve">Assigning new participants and work </w:t>
            </w:r>
            <w:r w:rsidR="008B5358">
              <w:rPr>
                <w:rFonts w:cs="Arial"/>
                <w:sz w:val="20"/>
              </w:rPr>
              <w:t xml:space="preserve">within a </w:t>
            </w:r>
            <w:r w:rsidRPr="00C52676">
              <w:rPr>
                <w:rFonts w:cs="Arial"/>
                <w:sz w:val="20"/>
              </w:rPr>
              <w:t>team</w:t>
            </w:r>
            <w:r w:rsidR="008B5358">
              <w:rPr>
                <w:rFonts w:cs="Arial"/>
                <w:sz w:val="20"/>
              </w:rPr>
              <w:t xml:space="preserve"> </w:t>
            </w:r>
            <w:r w:rsidRPr="00C52676">
              <w:rPr>
                <w:rFonts w:cs="Arial"/>
                <w:sz w:val="20"/>
              </w:rPr>
              <w:t xml:space="preserve">for the seamless delivery of the </w:t>
            </w:r>
            <w:r w:rsidR="00EA5ABB">
              <w:rPr>
                <w:rFonts w:cs="Arial"/>
                <w:sz w:val="20"/>
              </w:rPr>
              <w:t>Platform</w:t>
            </w:r>
            <w:r w:rsidR="00EA5ABB" w:rsidRPr="00C52676">
              <w:rPr>
                <w:rFonts w:cs="Arial"/>
                <w:sz w:val="20"/>
              </w:rPr>
              <w:t xml:space="preserve"> project</w:t>
            </w:r>
          </w:p>
          <w:p w14:paraId="36516BA7" w14:textId="68ECA593" w:rsidR="00002BF8" w:rsidRPr="00F5375F" w:rsidRDefault="00002BF8" w:rsidP="00002BF8">
            <w:pPr>
              <w:pStyle w:val="ListParagraph"/>
              <w:numPr>
                <w:ilvl w:val="0"/>
                <w:numId w:val="10"/>
              </w:numPr>
              <w:spacing w:after="160" w:line="259" w:lineRule="auto"/>
              <w:rPr>
                <w:sz w:val="20"/>
              </w:rPr>
            </w:pPr>
            <w:r w:rsidRPr="00F5375F">
              <w:rPr>
                <w:sz w:val="20"/>
              </w:rPr>
              <w:t xml:space="preserve">A good knowledge of working to address the needs of </w:t>
            </w:r>
            <w:r w:rsidR="00F5375F">
              <w:rPr>
                <w:sz w:val="20"/>
              </w:rPr>
              <w:t xml:space="preserve">unemployed and economically inactive </w:t>
            </w:r>
            <w:r w:rsidR="00EA5ABB">
              <w:rPr>
                <w:sz w:val="20"/>
              </w:rPr>
              <w:t>participants.</w:t>
            </w:r>
          </w:p>
          <w:p w14:paraId="6C9BB983" w14:textId="1B4B3C02" w:rsidR="00002BF8" w:rsidRPr="00F5375F" w:rsidRDefault="00002BF8" w:rsidP="00002BF8">
            <w:pPr>
              <w:pStyle w:val="ListParagraph"/>
              <w:numPr>
                <w:ilvl w:val="0"/>
                <w:numId w:val="10"/>
              </w:numPr>
              <w:spacing w:after="160" w:line="259" w:lineRule="auto"/>
              <w:rPr>
                <w:sz w:val="20"/>
              </w:rPr>
            </w:pPr>
            <w:r w:rsidRPr="00F5375F">
              <w:rPr>
                <w:sz w:val="20"/>
              </w:rPr>
              <w:t xml:space="preserve">Have a good standard of knowledge </w:t>
            </w:r>
            <w:r w:rsidR="00377B38">
              <w:rPr>
                <w:sz w:val="20"/>
              </w:rPr>
              <w:t>of</w:t>
            </w:r>
            <w:r w:rsidRPr="00F5375F">
              <w:rPr>
                <w:sz w:val="20"/>
              </w:rPr>
              <w:t xml:space="preserve"> </w:t>
            </w:r>
            <w:r w:rsidR="00F5375F">
              <w:rPr>
                <w:sz w:val="20"/>
              </w:rPr>
              <w:t xml:space="preserve">external </w:t>
            </w:r>
            <w:r w:rsidRPr="00F5375F">
              <w:rPr>
                <w:sz w:val="20"/>
              </w:rPr>
              <w:t>organisations in and around the local area</w:t>
            </w:r>
            <w:r w:rsidR="00F5375F">
              <w:rPr>
                <w:sz w:val="20"/>
              </w:rPr>
              <w:t xml:space="preserve"> and be aware of referral </w:t>
            </w:r>
            <w:r w:rsidR="00EA5ABB">
              <w:rPr>
                <w:sz w:val="20"/>
              </w:rPr>
              <w:t>processes.</w:t>
            </w:r>
          </w:p>
          <w:p w14:paraId="0B2838AA" w14:textId="2BD6CBB2" w:rsidR="00002BF8" w:rsidRPr="00F5375F" w:rsidRDefault="00002BF8" w:rsidP="00A276C1">
            <w:pPr>
              <w:pStyle w:val="ListParagraph"/>
              <w:numPr>
                <w:ilvl w:val="0"/>
                <w:numId w:val="10"/>
              </w:numPr>
              <w:spacing w:after="160" w:line="259" w:lineRule="auto"/>
              <w:rPr>
                <w:sz w:val="20"/>
              </w:rPr>
            </w:pPr>
            <w:r w:rsidRPr="00F5375F">
              <w:rPr>
                <w:sz w:val="20"/>
              </w:rPr>
              <w:t xml:space="preserve">Leading, </w:t>
            </w:r>
            <w:r w:rsidR="00166BC1" w:rsidRPr="00F5375F">
              <w:rPr>
                <w:sz w:val="20"/>
              </w:rPr>
              <w:t>organising,</w:t>
            </w:r>
            <w:r w:rsidRPr="00F5375F">
              <w:rPr>
                <w:sz w:val="20"/>
              </w:rPr>
              <w:t xml:space="preserve"> and coordinating community activities/events and the promotion of these</w:t>
            </w:r>
          </w:p>
          <w:p w14:paraId="21127C18" w14:textId="5DF1C701" w:rsidR="00002BF8" w:rsidRPr="00F5375F" w:rsidRDefault="00002BF8" w:rsidP="00002BF8">
            <w:pPr>
              <w:pStyle w:val="ListParagraph"/>
              <w:numPr>
                <w:ilvl w:val="0"/>
                <w:numId w:val="10"/>
              </w:numPr>
              <w:spacing w:after="160" w:line="259" w:lineRule="auto"/>
              <w:rPr>
                <w:sz w:val="20"/>
              </w:rPr>
            </w:pPr>
            <w:r w:rsidRPr="00F5375F">
              <w:rPr>
                <w:sz w:val="20"/>
              </w:rPr>
              <w:t>Completing all relevant</w:t>
            </w:r>
            <w:r w:rsidR="00CA3E19">
              <w:rPr>
                <w:sz w:val="20"/>
              </w:rPr>
              <w:t xml:space="preserve"> </w:t>
            </w:r>
            <w:r w:rsidRPr="00F5375F">
              <w:rPr>
                <w:sz w:val="20"/>
              </w:rPr>
              <w:t xml:space="preserve">paperwork and </w:t>
            </w:r>
            <w:r w:rsidR="00377B38">
              <w:rPr>
                <w:sz w:val="20"/>
              </w:rPr>
              <w:t>maintaining written and electronic documents to be stored in a</w:t>
            </w:r>
            <w:r w:rsidR="00037505">
              <w:rPr>
                <w:sz w:val="20"/>
              </w:rPr>
              <w:t xml:space="preserve"> </w:t>
            </w:r>
            <w:r w:rsidRPr="00F5375F">
              <w:rPr>
                <w:sz w:val="20"/>
              </w:rPr>
              <w:t>database</w:t>
            </w:r>
            <w:r w:rsidR="00CA3E19">
              <w:rPr>
                <w:sz w:val="20"/>
              </w:rPr>
              <w:t xml:space="preserve">. </w:t>
            </w:r>
            <w:r w:rsidR="00377B38">
              <w:rPr>
                <w:sz w:val="20"/>
              </w:rPr>
              <w:t>Paper-based</w:t>
            </w:r>
            <w:r w:rsidR="00CA3E19">
              <w:rPr>
                <w:sz w:val="20"/>
              </w:rPr>
              <w:t xml:space="preserve"> copies are </w:t>
            </w:r>
            <w:r w:rsidRPr="00F5375F">
              <w:rPr>
                <w:sz w:val="20"/>
              </w:rPr>
              <w:t>then store</w:t>
            </w:r>
            <w:r w:rsidR="00CA3E19">
              <w:rPr>
                <w:sz w:val="20"/>
              </w:rPr>
              <w:t>d</w:t>
            </w:r>
            <w:r w:rsidRPr="00F5375F">
              <w:rPr>
                <w:sz w:val="20"/>
              </w:rPr>
              <w:t xml:space="preserve"> away to comply with the </w:t>
            </w:r>
            <w:r w:rsidR="00377B38">
              <w:rPr>
                <w:sz w:val="20"/>
              </w:rPr>
              <w:t>Data Protection Act</w:t>
            </w:r>
          </w:p>
          <w:p w14:paraId="5D2F703F" w14:textId="339280BA" w:rsidR="00002BF8" w:rsidRPr="00F5375F" w:rsidRDefault="00002BF8" w:rsidP="00002BF8">
            <w:pPr>
              <w:pStyle w:val="ListParagraph"/>
              <w:numPr>
                <w:ilvl w:val="0"/>
                <w:numId w:val="10"/>
              </w:numPr>
              <w:spacing w:after="160" w:line="259" w:lineRule="auto"/>
              <w:rPr>
                <w:sz w:val="20"/>
              </w:rPr>
            </w:pPr>
            <w:r w:rsidRPr="00F5375F">
              <w:rPr>
                <w:sz w:val="20"/>
              </w:rPr>
              <w:t xml:space="preserve">Facilitating partnership working across </w:t>
            </w:r>
            <w:r w:rsidR="00CA3E19">
              <w:rPr>
                <w:sz w:val="20"/>
              </w:rPr>
              <w:t xml:space="preserve">both </w:t>
            </w:r>
            <w:r w:rsidR="00F5375F">
              <w:rPr>
                <w:sz w:val="20"/>
              </w:rPr>
              <w:t>Dudley &amp; Sandwell</w:t>
            </w:r>
            <w:r w:rsidR="00081B51">
              <w:rPr>
                <w:sz w:val="20"/>
              </w:rPr>
              <w:t xml:space="preserve"> </w:t>
            </w:r>
          </w:p>
          <w:p w14:paraId="7FF1FE52" w14:textId="427D8EE7" w:rsidR="00002BF8" w:rsidRPr="00F5375F" w:rsidRDefault="00002BF8" w:rsidP="00002BF8">
            <w:pPr>
              <w:pStyle w:val="ListParagraph"/>
              <w:numPr>
                <w:ilvl w:val="0"/>
                <w:numId w:val="10"/>
              </w:numPr>
              <w:spacing w:after="160" w:line="259" w:lineRule="auto"/>
              <w:rPr>
                <w:sz w:val="20"/>
              </w:rPr>
            </w:pPr>
            <w:r w:rsidRPr="00F5375F">
              <w:rPr>
                <w:sz w:val="20"/>
              </w:rPr>
              <w:t>Supporting and contributing towards</w:t>
            </w:r>
            <w:r w:rsidR="00CA3E19">
              <w:rPr>
                <w:sz w:val="20"/>
              </w:rPr>
              <w:t xml:space="preserve"> the delivery of the</w:t>
            </w:r>
            <w:r w:rsidRPr="00F5375F">
              <w:rPr>
                <w:sz w:val="20"/>
              </w:rPr>
              <w:t xml:space="preserve"> </w:t>
            </w:r>
            <w:r w:rsidR="00EA5ABB">
              <w:rPr>
                <w:sz w:val="20"/>
              </w:rPr>
              <w:t>Platform</w:t>
            </w:r>
            <w:r w:rsidR="00EA5ABB" w:rsidRPr="00F5375F">
              <w:rPr>
                <w:sz w:val="20"/>
              </w:rPr>
              <w:t xml:space="preserve"> project</w:t>
            </w:r>
            <w:r w:rsidR="00CA3E19">
              <w:rPr>
                <w:sz w:val="20"/>
              </w:rPr>
              <w:t>,</w:t>
            </w:r>
            <w:r w:rsidRPr="00F5375F">
              <w:rPr>
                <w:sz w:val="20"/>
              </w:rPr>
              <w:t xml:space="preserve"> </w:t>
            </w:r>
            <w:r w:rsidR="00DC4703" w:rsidRPr="00F5375F">
              <w:rPr>
                <w:sz w:val="20"/>
              </w:rPr>
              <w:t>communications,</w:t>
            </w:r>
            <w:r w:rsidRPr="00F5375F">
              <w:rPr>
                <w:sz w:val="20"/>
              </w:rPr>
              <w:t xml:space="preserve"> and marketing, such as social media, leaflets, </w:t>
            </w:r>
            <w:r w:rsidR="00CA3E19" w:rsidRPr="00F5375F">
              <w:rPr>
                <w:sz w:val="20"/>
              </w:rPr>
              <w:t>posters,</w:t>
            </w:r>
            <w:r w:rsidRPr="00F5375F">
              <w:rPr>
                <w:sz w:val="20"/>
              </w:rPr>
              <w:t xml:space="preserve"> and promotional campaigns.</w:t>
            </w:r>
          </w:p>
          <w:p w14:paraId="01B67D0A" w14:textId="66D982E4" w:rsidR="00002BF8" w:rsidRPr="00F5375F" w:rsidRDefault="00002BF8" w:rsidP="00002BF8">
            <w:pPr>
              <w:pStyle w:val="ListParagraph"/>
              <w:numPr>
                <w:ilvl w:val="0"/>
                <w:numId w:val="10"/>
              </w:numPr>
              <w:spacing w:after="160" w:line="259" w:lineRule="auto"/>
              <w:rPr>
                <w:sz w:val="20"/>
              </w:rPr>
            </w:pPr>
            <w:r w:rsidRPr="00F5375F">
              <w:rPr>
                <w:sz w:val="20"/>
              </w:rPr>
              <w:t>Arranging and co-coordinating events, activities</w:t>
            </w:r>
            <w:r w:rsidR="00CA3E19">
              <w:rPr>
                <w:sz w:val="20"/>
              </w:rPr>
              <w:t>,</w:t>
            </w:r>
            <w:r w:rsidRPr="00F5375F">
              <w:rPr>
                <w:sz w:val="20"/>
              </w:rPr>
              <w:t xml:space="preserve"> </w:t>
            </w:r>
            <w:r w:rsidR="00CA3E19">
              <w:rPr>
                <w:sz w:val="20"/>
              </w:rPr>
              <w:t xml:space="preserve">training, and employment opportunities for </w:t>
            </w:r>
            <w:r w:rsidR="00EA5ABB">
              <w:rPr>
                <w:sz w:val="20"/>
              </w:rPr>
              <w:t>Platform participants</w:t>
            </w:r>
            <w:r w:rsidR="00CA3E19">
              <w:rPr>
                <w:sz w:val="20"/>
              </w:rPr>
              <w:t>.</w:t>
            </w:r>
          </w:p>
          <w:p w14:paraId="50E795D0" w14:textId="540A2F15" w:rsidR="00002BF8" w:rsidRPr="00F5375F" w:rsidRDefault="00002BF8" w:rsidP="00002BF8">
            <w:pPr>
              <w:pStyle w:val="ListParagraph"/>
              <w:numPr>
                <w:ilvl w:val="0"/>
                <w:numId w:val="10"/>
              </w:numPr>
              <w:spacing w:after="160" w:line="259" w:lineRule="auto"/>
              <w:rPr>
                <w:sz w:val="20"/>
              </w:rPr>
            </w:pPr>
            <w:r w:rsidRPr="00F5375F">
              <w:rPr>
                <w:sz w:val="20"/>
              </w:rPr>
              <w:t>Identifying new and existing opportunities within the local community and encouraging</w:t>
            </w:r>
            <w:r w:rsidR="00164CB8">
              <w:rPr>
                <w:sz w:val="20"/>
              </w:rPr>
              <w:t xml:space="preserve"> </w:t>
            </w:r>
            <w:r w:rsidR="00CA3E19">
              <w:rPr>
                <w:sz w:val="20"/>
              </w:rPr>
              <w:t xml:space="preserve">participants </w:t>
            </w:r>
            <w:r w:rsidRPr="00F5375F">
              <w:rPr>
                <w:sz w:val="20"/>
              </w:rPr>
              <w:t xml:space="preserve">to engage with </w:t>
            </w:r>
            <w:r w:rsidR="00CA3E19">
              <w:rPr>
                <w:sz w:val="20"/>
              </w:rPr>
              <w:t>these</w:t>
            </w:r>
            <w:r w:rsidRPr="00F5375F">
              <w:rPr>
                <w:sz w:val="20"/>
              </w:rPr>
              <w:t xml:space="preserve">. </w:t>
            </w:r>
          </w:p>
          <w:p w14:paraId="5F6B3AB5" w14:textId="79C88012" w:rsidR="00002BF8" w:rsidRPr="00F5375F" w:rsidRDefault="00002BF8" w:rsidP="00002BF8">
            <w:pPr>
              <w:pStyle w:val="ListParagraph"/>
              <w:numPr>
                <w:ilvl w:val="0"/>
                <w:numId w:val="10"/>
              </w:numPr>
              <w:spacing w:after="160" w:line="259" w:lineRule="auto"/>
              <w:rPr>
                <w:sz w:val="20"/>
              </w:rPr>
            </w:pPr>
            <w:r w:rsidRPr="00F5375F">
              <w:rPr>
                <w:sz w:val="20"/>
              </w:rPr>
              <w:t xml:space="preserve">To protect the interests and dignity of </w:t>
            </w:r>
            <w:r w:rsidR="00271F51">
              <w:rPr>
                <w:sz w:val="20"/>
              </w:rPr>
              <w:t xml:space="preserve">all </w:t>
            </w:r>
            <w:r w:rsidR="00EA5ABB">
              <w:rPr>
                <w:sz w:val="20"/>
              </w:rPr>
              <w:t>Platform participants</w:t>
            </w:r>
            <w:r w:rsidR="00CA3E19">
              <w:rPr>
                <w:sz w:val="20"/>
              </w:rPr>
              <w:t xml:space="preserve"> </w:t>
            </w:r>
            <w:r w:rsidRPr="00F5375F">
              <w:rPr>
                <w:sz w:val="20"/>
              </w:rPr>
              <w:t>who are vulnerable and keep up to date on changes with safeguarding procedures.</w:t>
            </w:r>
          </w:p>
          <w:p w14:paraId="46254F69" w14:textId="5B9872CB" w:rsidR="00002BF8" w:rsidRPr="00CA3E19" w:rsidRDefault="00002BF8" w:rsidP="00002BF8">
            <w:pPr>
              <w:pStyle w:val="ListParagraph"/>
              <w:numPr>
                <w:ilvl w:val="0"/>
                <w:numId w:val="10"/>
              </w:numPr>
              <w:spacing w:after="160" w:line="259" w:lineRule="auto"/>
              <w:rPr>
                <w:sz w:val="20"/>
              </w:rPr>
            </w:pPr>
            <w:r w:rsidRPr="00CA3E19">
              <w:rPr>
                <w:sz w:val="20"/>
              </w:rPr>
              <w:t xml:space="preserve">Ensuring </w:t>
            </w:r>
            <w:r w:rsidR="00CA3E19" w:rsidRPr="00CA3E19">
              <w:rPr>
                <w:sz w:val="20"/>
              </w:rPr>
              <w:t>P</w:t>
            </w:r>
            <w:r w:rsidR="00CA3E19">
              <w:rPr>
                <w:sz w:val="20"/>
              </w:rPr>
              <w:t xml:space="preserve">articipants </w:t>
            </w:r>
            <w:r w:rsidRPr="00CA3E19">
              <w:rPr>
                <w:sz w:val="20"/>
              </w:rPr>
              <w:t xml:space="preserve">are fully involved in the support provided </w:t>
            </w:r>
            <w:r w:rsidR="00CA3E19">
              <w:rPr>
                <w:sz w:val="20"/>
              </w:rPr>
              <w:t xml:space="preserve">by </w:t>
            </w:r>
            <w:r w:rsidR="00EA5ABB">
              <w:rPr>
                <w:sz w:val="20"/>
              </w:rPr>
              <w:t>Platform staff</w:t>
            </w:r>
            <w:r w:rsidR="00CA3E19">
              <w:rPr>
                <w:sz w:val="20"/>
              </w:rPr>
              <w:t xml:space="preserve"> </w:t>
            </w:r>
          </w:p>
          <w:p w14:paraId="206456FF" w14:textId="0C4BC604" w:rsidR="00002BF8" w:rsidRPr="00CA3E19" w:rsidRDefault="00002BF8" w:rsidP="00002BF8">
            <w:pPr>
              <w:pStyle w:val="ListParagraph"/>
              <w:numPr>
                <w:ilvl w:val="0"/>
                <w:numId w:val="10"/>
              </w:numPr>
              <w:spacing w:after="160" w:line="259" w:lineRule="auto"/>
              <w:rPr>
                <w:sz w:val="20"/>
              </w:rPr>
            </w:pPr>
            <w:r w:rsidRPr="00CA3E19">
              <w:rPr>
                <w:sz w:val="20"/>
              </w:rPr>
              <w:t>Monitor al</w:t>
            </w:r>
            <w:r w:rsidR="00CA3E19">
              <w:rPr>
                <w:sz w:val="20"/>
              </w:rPr>
              <w:t xml:space="preserve">l </w:t>
            </w:r>
            <w:r w:rsidRPr="00CA3E19">
              <w:rPr>
                <w:sz w:val="20"/>
              </w:rPr>
              <w:t xml:space="preserve">health and safety at work </w:t>
            </w:r>
            <w:r w:rsidR="00377B38">
              <w:rPr>
                <w:sz w:val="20"/>
              </w:rPr>
              <w:t>arrangements and demonstrate an ability to adhere to good working practices</w:t>
            </w:r>
            <w:r w:rsidRPr="00CA3E19">
              <w:rPr>
                <w:sz w:val="20"/>
              </w:rPr>
              <w:t xml:space="preserve"> as laid down by JST policy and procedures.</w:t>
            </w:r>
          </w:p>
          <w:p w14:paraId="446A4509" w14:textId="77777777" w:rsidR="00002BF8" w:rsidRPr="00CA3E19" w:rsidRDefault="00002BF8" w:rsidP="00002BF8">
            <w:pPr>
              <w:pStyle w:val="ListParagraph"/>
              <w:numPr>
                <w:ilvl w:val="0"/>
                <w:numId w:val="10"/>
              </w:numPr>
              <w:spacing w:after="160" w:line="259" w:lineRule="auto"/>
              <w:rPr>
                <w:sz w:val="20"/>
              </w:rPr>
            </w:pPr>
            <w:r w:rsidRPr="00CA3E19">
              <w:rPr>
                <w:sz w:val="20"/>
              </w:rPr>
              <w:t>Demonstrate a flexible approach to the job role.</w:t>
            </w:r>
          </w:p>
          <w:p w14:paraId="208FDF13" w14:textId="77777777" w:rsidR="00CA3E19" w:rsidRDefault="00002BF8" w:rsidP="00002BF8">
            <w:pPr>
              <w:pStyle w:val="ListParagraph"/>
              <w:numPr>
                <w:ilvl w:val="0"/>
                <w:numId w:val="10"/>
              </w:numPr>
              <w:spacing w:after="160" w:line="259" w:lineRule="auto"/>
              <w:rPr>
                <w:sz w:val="20"/>
              </w:rPr>
            </w:pPr>
            <w:r w:rsidRPr="00CA3E19">
              <w:rPr>
                <w:sz w:val="20"/>
              </w:rPr>
              <w:t xml:space="preserve">Dealing with </w:t>
            </w:r>
            <w:r w:rsidR="00CA3E19">
              <w:rPr>
                <w:sz w:val="20"/>
              </w:rPr>
              <w:t xml:space="preserve">internal and </w:t>
            </w:r>
            <w:r w:rsidRPr="00CA3E19">
              <w:rPr>
                <w:sz w:val="20"/>
              </w:rPr>
              <w:t>external agency enquiries</w:t>
            </w:r>
            <w:r w:rsidR="00CA3E19">
              <w:rPr>
                <w:sz w:val="20"/>
              </w:rPr>
              <w:t>.</w:t>
            </w:r>
          </w:p>
          <w:p w14:paraId="319A1E71" w14:textId="77777777" w:rsidR="00002BF8" w:rsidRPr="00CA3E19" w:rsidRDefault="00002BF8" w:rsidP="00002BF8">
            <w:pPr>
              <w:pStyle w:val="ListParagraph"/>
              <w:numPr>
                <w:ilvl w:val="0"/>
                <w:numId w:val="10"/>
              </w:numPr>
              <w:spacing w:after="160" w:line="259" w:lineRule="auto"/>
              <w:rPr>
                <w:sz w:val="20"/>
              </w:rPr>
            </w:pPr>
            <w:r w:rsidRPr="00CA3E19">
              <w:rPr>
                <w:sz w:val="20"/>
              </w:rPr>
              <w:t>To independently supervise and facilitate activity sessions</w:t>
            </w:r>
          </w:p>
          <w:p w14:paraId="008E9A70" w14:textId="77777777" w:rsidR="00002BF8" w:rsidRPr="00CA3E19" w:rsidRDefault="00002BF8" w:rsidP="00002BF8">
            <w:pPr>
              <w:pStyle w:val="ListParagraph"/>
              <w:numPr>
                <w:ilvl w:val="0"/>
                <w:numId w:val="10"/>
              </w:numPr>
              <w:spacing w:after="160" w:line="259" w:lineRule="auto"/>
              <w:rPr>
                <w:sz w:val="20"/>
              </w:rPr>
            </w:pPr>
            <w:r w:rsidRPr="00CA3E19">
              <w:rPr>
                <w:sz w:val="20"/>
              </w:rPr>
              <w:t xml:space="preserve">To support and participate in the occasional group outings </w:t>
            </w:r>
          </w:p>
          <w:p w14:paraId="79C775CD" w14:textId="77777777" w:rsidR="00002BF8" w:rsidRPr="00CA3E19" w:rsidRDefault="00002BF8" w:rsidP="00002BF8">
            <w:pPr>
              <w:pStyle w:val="ListParagraph"/>
              <w:numPr>
                <w:ilvl w:val="0"/>
                <w:numId w:val="10"/>
              </w:numPr>
              <w:spacing w:after="160" w:line="259" w:lineRule="auto"/>
              <w:rPr>
                <w:sz w:val="20"/>
              </w:rPr>
            </w:pPr>
            <w:r w:rsidRPr="00CA3E19">
              <w:rPr>
                <w:sz w:val="20"/>
              </w:rPr>
              <w:t>To attend meetings and training relevant to the role</w:t>
            </w:r>
          </w:p>
          <w:p w14:paraId="1A5C79EE" w14:textId="451C6ACC" w:rsidR="009D6444" w:rsidRPr="00CA3E19" w:rsidRDefault="00002BF8" w:rsidP="00880E55">
            <w:pPr>
              <w:pStyle w:val="ListParagraph"/>
              <w:numPr>
                <w:ilvl w:val="0"/>
                <w:numId w:val="10"/>
              </w:numPr>
              <w:spacing w:after="160" w:line="259" w:lineRule="auto"/>
              <w:rPr>
                <w:rFonts w:cs="Arial"/>
                <w:sz w:val="20"/>
              </w:rPr>
            </w:pPr>
            <w:r w:rsidRPr="00CA3E19">
              <w:rPr>
                <w:sz w:val="20"/>
              </w:rPr>
              <w:t xml:space="preserve">To carry out any other duties as requested by </w:t>
            </w:r>
            <w:r w:rsidR="00D038D7">
              <w:rPr>
                <w:sz w:val="20"/>
              </w:rPr>
              <w:t xml:space="preserve">the </w:t>
            </w:r>
            <w:r w:rsidR="00CA3E19" w:rsidRPr="00CA3E19">
              <w:rPr>
                <w:sz w:val="20"/>
              </w:rPr>
              <w:t xml:space="preserve">team </w:t>
            </w:r>
            <w:r w:rsidR="00D038D7">
              <w:rPr>
                <w:sz w:val="20"/>
              </w:rPr>
              <w:t>senior.</w:t>
            </w:r>
          </w:p>
          <w:p w14:paraId="68BE6C8F" w14:textId="77777777" w:rsidR="00EE5D60" w:rsidRDefault="00EE5D60" w:rsidP="00EE5D60">
            <w:pPr>
              <w:rPr>
                <w:szCs w:val="22"/>
              </w:rPr>
            </w:pPr>
          </w:p>
        </w:tc>
      </w:tr>
      <w:tr w:rsidR="00EE5D60" w:rsidRPr="00C52676" w14:paraId="70BE1195" w14:textId="77777777" w:rsidTr="00EA5ABB">
        <w:tc>
          <w:tcPr>
            <w:tcW w:w="1949" w:type="dxa"/>
          </w:tcPr>
          <w:p w14:paraId="79A051EA" w14:textId="77777777" w:rsidR="00EE5D60" w:rsidRPr="00C52676" w:rsidRDefault="00C52676" w:rsidP="00EE5D60">
            <w:pPr>
              <w:rPr>
                <w:b/>
                <w:sz w:val="20"/>
              </w:rPr>
            </w:pPr>
            <w:r w:rsidRPr="00C52676">
              <w:rPr>
                <w:b/>
                <w:sz w:val="20"/>
              </w:rPr>
              <w:t>Quality</w:t>
            </w:r>
            <w:r w:rsidR="00674B5E">
              <w:rPr>
                <w:b/>
                <w:sz w:val="20"/>
              </w:rPr>
              <w:t xml:space="preserve"> </w:t>
            </w:r>
          </w:p>
        </w:tc>
        <w:tc>
          <w:tcPr>
            <w:tcW w:w="7067" w:type="dxa"/>
          </w:tcPr>
          <w:p w14:paraId="16737FB6" w14:textId="03AC9EA0" w:rsidR="0082654F" w:rsidRDefault="0082654F" w:rsidP="00EE5D60">
            <w:pPr>
              <w:rPr>
                <w:sz w:val="20"/>
              </w:rPr>
            </w:pPr>
            <w:r w:rsidRPr="0082654F">
              <w:rPr>
                <w:sz w:val="20"/>
              </w:rPr>
              <w:t xml:space="preserve">To ensure JST &amp; </w:t>
            </w:r>
            <w:r w:rsidR="00EA5ABB">
              <w:rPr>
                <w:sz w:val="20"/>
              </w:rPr>
              <w:t>Platform</w:t>
            </w:r>
            <w:r w:rsidR="00EA5ABB" w:rsidRPr="0082654F">
              <w:rPr>
                <w:sz w:val="20"/>
              </w:rPr>
              <w:t xml:space="preserve"> </w:t>
            </w:r>
            <w:r w:rsidR="00EA5ABB">
              <w:rPr>
                <w:sz w:val="20"/>
              </w:rPr>
              <w:t>quality</w:t>
            </w:r>
            <w:r>
              <w:rPr>
                <w:sz w:val="20"/>
              </w:rPr>
              <w:t xml:space="preserve"> standards are maintained: </w:t>
            </w:r>
          </w:p>
          <w:p w14:paraId="67F72CC6" w14:textId="1D7296B5" w:rsidR="0082654F" w:rsidRDefault="0081787C" w:rsidP="0082654F">
            <w:pPr>
              <w:pStyle w:val="ListParagraph"/>
              <w:numPr>
                <w:ilvl w:val="0"/>
                <w:numId w:val="13"/>
              </w:numPr>
              <w:rPr>
                <w:sz w:val="20"/>
              </w:rPr>
            </w:pPr>
            <w:r>
              <w:rPr>
                <w:sz w:val="20"/>
              </w:rPr>
              <w:t xml:space="preserve">Ensure and maintain a </w:t>
            </w:r>
            <w:r w:rsidR="00EA5ABB">
              <w:rPr>
                <w:sz w:val="20"/>
              </w:rPr>
              <w:t>high standard</w:t>
            </w:r>
            <w:r>
              <w:rPr>
                <w:sz w:val="20"/>
              </w:rPr>
              <w:t xml:space="preserve"> when delivering support.</w:t>
            </w:r>
          </w:p>
          <w:p w14:paraId="3FC7909A" w14:textId="39EB816D" w:rsidR="0082654F" w:rsidRPr="0081787C" w:rsidRDefault="0081787C" w:rsidP="0081787C">
            <w:pPr>
              <w:pStyle w:val="ListParagraph"/>
              <w:numPr>
                <w:ilvl w:val="0"/>
                <w:numId w:val="13"/>
              </w:numPr>
              <w:rPr>
                <w:sz w:val="20"/>
              </w:rPr>
            </w:pPr>
            <w:r>
              <w:rPr>
                <w:sz w:val="20"/>
              </w:rPr>
              <w:t xml:space="preserve">Ensuring </w:t>
            </w:r>
            <w:r w:rsidR="00037505">
              <w:rPr>
                <w:sz w:val="20"/>
              </w:rPr>
              <w:t>records are</w:t>
            </w:r>
            <w:r>
              <w:rPr>
                <w:sz w:val="20"/>
              </w:rPr>
              <w:t xml:space="preserve"> up to date </w:t>
            </w:r>
            <w:r w:rsidR="00164CB8">
              <w:rPr>
                <w:sz w:val="20"/>
              </w:rPr>
              <w:t xml:space="preserve">with </w:t>
            </w:r>
            <w:r>
              <w:rPr>
                <w:sz w:val="20"/>
              </w:rPr>
              <w:t>participant support sessions and all contact is recorded.</w:t>
            </w:r>
          </w:p>
          <w:p w14:paraId="6603365D" w14:textId="415B562B" w:rsidR="0082654F" w:rsidRDefault="0082654F" w:rsidP="0082654F">
            <w:pPr>
              <w:pStyle w:val="ListParagraph"/>
              <w:numPr>
                <w:ilvl w:val="0"/>
                <w:numId w:val="13"/>
              </w:numPr>
              <w:rPr>
                <w:sz w:val="20"/>
              </w:rPr>
            </w:pPr>
            <w:r>
              <w:rPr>
                <w:sz w:val="20"/>
              </w:rPr>
              <w:t xml:space="preserve">Participating and utilising systems </w:t>
            </w:r>
            <w:r w:rsidR="00D038D7">
              <w:rPr>
                <w:sz w:val="20"/>
              </w:rPr>
              <w:t>daily</w:t>
            </w:r>
            <w:r>
              <w:rPr>
                <w:sz w:val="20"/>
              </w:rPr>
              <w:t xml:space="preserve"> </w:t>
            </w:r>
          </w:p>
          <w:p w14:paraId="2449867F" w14:textId="298CCFE0" w:rsidR="0082654F" w:rsidRDefault="0081787C" w:rsidP="0082654F">
            <w:pPr>
              <w:pStyle w:val="ListParagraph"/>
              <w:numPr>
                <w:ilvl w:val="0"/>
                <w:numId w:val="13"/>
              </w:numPr>
              <w:rPr>
                <w:sz w:val="20"/>
              </w:rPr>
            </w:pPr>
            <w:r>
              <w:rPr>
                <w:sz w:val="20"/>
              </w:rPr>
              <w:t>C</w:t>
            </w:r>
            <w:r w:rsidR="00674B5E">
              <w:rPr>
                <w:sz w:val="20"/>
              </w:rPr>
              <w:t xml:space="preserve">ompleting </w:t>
            </w:r>
            <w:r w:rsidR="00EA5ABB">
              <w:rPr>
                <w:sz w:val="20"/>
              </w:rPr>
              <w:t>Platform paperwork</w:t>
            </w:r>
            <w:r>
              <w:rPr>
                <w:sz w:val="20"/>
              </w:rPr>
              <w:t xml:space="preserve"> to a high standard. </w:t>
            </w:r>
          </w:p>
          <w:p w14:paraId="33B98184" w14:textId="67B17668" w:rsidR="00674B5E" w:rsidRDefault="00674B5E" w:rsidP="0082654F">
            <w:pPr>
              <w:pStyle w:val="ListParagraph"/>
              <w:numPr>
                <w:ilvl w:val="0"/>
                <w:numId w:val="13"/>
              </w:numPr>
              <w:rPr>
                <w:sz w:val="20"/>
              </w:rPr>
            </w:pPr>
            <w:r>
              <w:rPr>
                <w:sz w:val="20"/>
              </w:rPr>
              <w:lastRenderedPageBreak/>
              <w:t xml:space="preserve">Ensuring the project is </w:t>
            </w:r>
            <w:r w:rsidR="00377B38">
              <w:rPr>
                <w:sz w:val="20"/>
              </w:rPr>
              <w:t>committed to and</w:t>
            </w:r>
            <w:r>
              <w:rPr>
                <w:sz w:val="20"/>
              </w:rPr>
              <w:t xml:space="preserve"> seeks out opportunities to actively promote equality and diversity and </w:t>
            </w:r>
            <w:r w:rsidR="00177782">
              <w:rPr>
                <w:sz w:val="20"/>
              </w:rPr>
              <w:t>support activities for people</w:t>
            </w:r>
            <w:r>
              <w:rPr>
                <w:sz w:val="20"/>
              </w:rPr>
              <w:t xml:space="preserve"> from </w:t>
            </w:r>
            <w:r w:rsidR="00377B38">
              <w:rPr>
                <w:sz w:val="20"/>
              </w:rPr>
              <w:t>marginalised</w:t>
            </w:r>
            <w:r>
              <w:rPr>
                <w:sz w:val="20"/>
              </w:rPr>
              <w:t xml:space="preserve"> </w:t>
            </w:r>
            <w:r w:rsidR="00EA5ABB">
              <w:rPr>
                <w:sz w:val="20"/>
              </w:rPr>
              <w:t>groups.</w:t>
            </w:r>
            <w:r>
              <w:rPr>
                <w:sz w:val="20"/>
              </w:rPr>
              <w:t xml:space="preserve"> </w:t>
            </w:r>
          </w:p>
          <w:p w14:paraId="6EAA7473" w14:textId="780F5147" w:rsidR="00674B5E" w:rsidRPr="00497445" w:rsidRDefault="00377B38" w:rsidP="0082654F">
            <w:pPr>
              <w:pStyle w:val="ListParagraph"/>
              <w:numPr>
                <w:ilvl w:val="0"/>
                <w:numId w:val="13"/>
              </w:numPr>
              <w:rPr>
                <w:sz w:val="20"/>
              </w:rPr>
            </w:pPr>
            <w:r>
              <w:rPr>
                <w:sz w:val="20"/>
              </w:rPr>
              <w:t>Ensuring</w:t>
            </w:r>
            <w:r w:rsidR="00486CDB" w:rsidRPr="00497445">
              <w:rPr>
                <w:sz w:val="20"/>
              </w:rPr>
              <w:t xml:space="preserve"> </w:t>
            </w:r>
            <w:r w:rsidR="0081787C">
              <w:rPr>
                <w:sz w:val="20"/>
              </w:rPr>
              <w:t>you a</w:t>
            </w:r>
            <w:r w:rsidR="00674B5E" w:rsidRPr="00497445">
              <w:rPr>
                <w:sz w:val="20"/>
              </w:rPr>
              <w:t xml:space="preserve">ct promptly and adopt a quick turnaround of amendments to participant paperwork and files where required so that we do </w:t>
            </w:r>
            <w:r>
              <w:rPr>
                <w:sz w:val="20"/>
              </w:rPr>
              <w:t>not</w:t>
            </w:r>
            <w:r w:rsidR="00674B5E" w:rsidRPr="00497445">
              <w:rPr>
                <w:sz w:val="20"/>
              </w:rPr>
              <w:t xml:space="preserve"> jeopardise audits and </w:t>
            </w:r>
            <w:r w:rsidR="00EA5ABB" w:rsidRPr="00497445">
              <w:rPr>
                <w:sz w:val="20"/>
              </w:rPr>
              <w:t>results.</w:t>
            </w:r>
            <w:r w:rsidR="00674B5E" w:rsidRPr="00497445">
              <w:rPr>
                <w:sz w:val="20"/>
              </w:rPr>
              <w:t xml:space="preserve"> </w:t>
            </w:r>
          </w:p>
          <w:p w14:paraId="1C425544" w14:textId="19EB040C" w:rsidR="00177782" w:rsidRPr="0082654F" w:rsidRDefault="00486CDB" w:rsidP="0082654F">
            <w:pPr>
              <w:pStyle w:val="ListParagraph"/>
              <w:numPr>
                <w:ilvl w:val="0"/>
                <w:numId w:val="13"/>
              </w:numPr>
              <w:rPr>
                <w:sz w:val="20"/>
              </w:rPr>
            </w:pPr>
            <w:r w:rsidRPr="00497445">
              <w:rPr>
                <w:sz w:val="20"/>
              </w:rPr>
              <w:t>Maintain</w:t>
            </w:r>
            <w:r w:rsidR="00177782" w:rsidRPr="00497445">
              <w:rPr>
                <w:sz w:val="20"/>
              </w:rPr>
              <w:t xml:space="preserve"> adequate records of other support services, employers, training providers</w:t>
            </w:r>
            <w:r w:rsidR="00177782">
              <w:rPr>
                <w:sz w:val="20"/>
              </w:rPr>
              <w:t xml:space="preserve"> and establishments for participants to utilise and adhere to the deadline for employer </w:t>
            </w:r>
            <w:r w:rsidR="00EA5ABB">
              <w:rPr>
                <w:sz w:val="20"/>
              </w:rPr>
              <w:t>engagement.</w:t>
            </w:r>
            <w:r w:rsidR="00177782">
              <w:rPr>
                <w:sz w:val="20"/>
              </w:rPr>
              <w:t xml:space="preserve"> </w:t>
            </w:r>
          </w:p>
          <w:p w14:paraId="37CDE45A" w14:textId="77777777" w:rsidR="0082654F" w:rsidRPr="0082654F" w:rsidRDefault="0082654F" w:rsidP="00EE5D60">
            <w:pPr>
              <w:rPr>
                <w:sz w:val="20"/>
              </w:rPr>
            </w:pPr>
          </w:p>
        </w:tc>
      </w:tr>
      <w:tr w:rsidR="00C52676" w:rsidRPr="00C52676" w14:paraId="62C463B5" w14:textId="77777777" w:rsidTr="00EA5ABB">
        <w:tc>
          <w:tcPr>
            <w:tcW w:w="1949" w:type="dxa"/>
          </w:tcPr>
          <w:p w14:paraId="46B56682" w14:textId="77777777" w:rsidR="00C52676" w:rsidRPr="00C52676" w:rsidRDefault="00C52676" w:rsidP="00EE5D60">
            <w:pPr>
              <w:rPr>
                <w:b/>
                <w:sz w:val="20"/>
              </w:rPr>
            </w:pPr>
            <w:r w:rsidRPr="00C52676">
              <w:rPr>
                <w:b/>
                <w:sz w:val="20"/>
              </w:rPr>
              <w:lastRenderedPageBreak/>
              <w:t xml:space="preserve">Own Development </w:t>
            </w:r>
          </w:p>
        </w:tc>
        <w:tc>
          <w:tcPr>
            <w:tcW w:w="7067" w:type="dxa"/>
          </w:tcPr>
          <w:p w14:paraId="382A59ED" w14:textId="1D623315" w:rsidR="00C52676" w:rsidRDefault="00177782" w:rsidP="00EE5D60">
            <w:pPr>
              <w:rPr>
                <w:sz w:val="20"/>
              </w:rPr>
            </w:pPr>
            <w:r w:rsidRPr="00177782">
              <w:rPr>
                <w:sz w:val="20"/>
              </w:rPr>
              <w:t xml:space="preserve">To continuously review </w:t>
            </w:r>
            <w:r w:rsidR="00377B38">
              <w:rPr>
                <w:sz w:val="20"/>
              </w:rPr>
              <w:t xml:space="preserve">one's </w:t>
            </w:r>
            <w:r w:rsidRPr="00177782">
              <w:rPr>
                <w:sz w:val="20"/>
              </w:rPr>
              <w:t>own performance and development needs:</w:t>
            </w:r>
          </w:p>
          <w:p w14:paraId="4BC8A4A0" w14:textId="6C29DF23" w:rsidR="00177782" w:rsidRDefault="00177782" w:rsidP="00177782">
            <w:pPr>
              <w:pStyle w:val="ListParagraph"/>
              <w:numPr>
                <w:ilvl w:val="0"/>
                <w:numId w:val="19"/>
              </w:numPr>
              <w:rPr>
                <w:sz w:val="20"/>
              </w:rPr>
            </w:pPr>
            <w:r>
              <w:rPr>
                <w:sz w:val="20"/>
              </w:rPr>
              <w:t xml:space="preserve">Participation </w:t>
            </w:r>
            <w:r w:rsidR="00377B38">
              <w:rPr>
                <w:sz w:val="20"/>
              </w:rPr>
              <w:t xml:space="preserve">in </w:t>
            </w:r>
            <w:r w:rsidR="008B5358">
              <w:rPr>
                <w:sz w:val="20"/>
              </w:rPr>
              <w:t xml:space="preserve">internal and external training opportunities. </w:t>
            </w:r>
          </w:p>
          <w:p w14:paraId="6B606B8F" w14:textId="034B9FA1" w:rsidR="00177782" w:rsidRPr="00177782" w:rsidRDefault="00177782" w:rsidP="00177782">
            <w:pPr>
              <w:pStyle w:val="ListParagraph"/>
              <w:numPr>
                <w:ilvl w:val="0"/>
                <w:numId w:val="19"/>
              </w:numPr>
              <w:rPr>
                <w:sz w:val="20"/>
              </w:rPr>
            </w:pPr>
            <w:r>
              <w:rPr>
                <w:sz w:val="20"/>
              </w:rPr>
              <w:t xml:space="preserve">Taking responsibility for </w:t>
            </w:r>
            <w:r w:rsidR="00377B38">
              <w:rPr>
                <w:sz w:val="20"/>
              </w:rPr>
              <w:t xml:space="preserve">one's </w:t>
            </w:r>
            <w:r>
              <w:rPr>
                <w:sz w:val="20"/>
              </w:rPr>
              <w:t xml:space="preserve">own </w:t>
            </w:r>
            <w:r w:rsidR="00377B38">
              <w:rPr>
                <w:sz w:val="20"/>
              </w:rPr>
              <w:t>self-development</w:t>
            </w:r>
            <w:r>
              <w:rPr>
                <w:sz w:val="20"/>
              </w:rPr>
              <w:t xml:space="preserve"> </w:t>
            </w:r>
          </w:p>
          <w:p w14:paraId="6D0B3A31" w14:textId="77777777" w:rsidR="00177782" w:rsidRPr="00C52676" w:rsidRDefault="00177782" w:rsidP="00EE5D60">
            <w:pPr>
              <w:rPr>
                <w:b/>
                <w:sz w:val="20"/>
              </w:rPr>
            </w:pPr>
          </w:p>
        </w:tc>
      </w:tr>
      <w:tr w:rsidR="00C52676" w:rsidRPr="00C52676" w14:paraId="24B415C2" w14:textId="77777777" w:rsidTr="00EA5ABB">
        <w:tc>
          <w:tcPr>
            <w:tcW w:w="1949" w:type="dxa"/>
          </w:tcPr>
          <w:p w14:paraId="233204FA" w14:textId="77777777" w:rsidR="00C52676" w:rsidRPr="00C52676" w:rsidRDefault="00C52676" w:rsidP="00EE5D60">
            <w:pPr>
              <w:rPr>
                <w:b/>
                <w:sz w:val="20"/>
              </w:rPr>
            </w:pPr>
            <w:r w:rsidRPr="00C52676">
              <w:rPr>
                <w:b/>
                <w:sz w:val="20"/>
              </w:rPr>
              <w:t xml:space="preserve">Health, Safety and Risk management </w:t>
            </w:r>
          </w:p>
        </w:tc>
        <w:tc>
          <w:tcPr>
            <w:tcW w:w="7067" w:type="dxa"/>
          </w:tcPr>
          <w:p w14:paraId="50F5A5B7" w14:textId="3B4154AA" w:rsidR="00C52676" w:rsidRDefault="00177782" w:rsidP="00EE5D60">
            <w:pPr>
              <w:rPr>
                <w:sz w:val="20"/>
              </w:rPr>
            </w:pPr>
            <w:r w:rsidRPr="00177782">
              <w:rPr>
                <w:sz w:val="20"/>
              </w:rPr>
              <w:t>To ensure health and safety standards are maintained</w:t>
            </w:r>
            <w:r w:rsidR="00377B38">
              <w:rPr>
                <w:sz w:val="20"/>
              </w:rPr>
              <w:t>,</w:t>
            </w:r>
            <w:r w:rsidRPr="00177782">
              <w:rPr>
                <w:sz w:val="20"/>
              </w:rPr>
              <w:t xml:space="preserve"> and risk is mitigated to the lowest level possible:</w:t>
            </w:r>
          </w:p>
          <w:p w14:paraId="7AE32E7A" w14:textId="095E467F" w:rsidR="00177782" w:rsidRDefault="00177782" w:rsidP="00177782">
            <w:pPr>
              <w:pStyle w:val="ListParagraph"/>
              <w:numPr>
                <w:ilvl w:val="0"/>
                <w:numId w:val="18"/>
              </w:numPr>
              <w:rPr>
                <w:sz w:val="20"/>
              </w:rPr>
            </w:pPr>
            <w:r>
              <w:rPr>
                <w:sz w:val="20"/>
              </w:rPr>
              <w:t xml:space="preserve">Ensuring a good standard of housekeeping within </w:t>
            </w:r>
            <w:r w:rsidR="00164CB8">
              <w:rPr>
                <w:sz w:val="20"/>
              </w:rPr>
              <w:t xml:space="preserve">internal and external locations used </w:t>
            </w:r>
            <w:r>
              <w:rPr>
                <w:sz w:val="20"/>
              </w:rPr>
              <w:t xml:space="preserve"> </w:t>
            </w:r>
          </w:p>
          <w:p w14:paraId="787AE5B8" w14:textId="31845DC3" w:rsidR="00177782" w:rsidRDefault="00177782" w:rsidP="00177782">
            <w:pPr>
              <w:pStyle w:val="ListParagraph"/>
              <w:numPr>
                <w:ilvl w:val="0"/>
                <w:numId w:val="18"/>
              </w:numPr>
              <w:rPr>
                <w:sz w:val="20"/>
              </w:rPr>
            </w:pPr>
            <w:r>
              <w:rPr>
                <w:sz w:val="20"/>
              </w:rPr>
              <w:t xml:space="preserve">Being responsible for ensuring H&amp;S and safeguarding concerns are appropriately reported and action taken in a timely </w:t>
            </w:r>
            <w:r w:rsidR="00EA5ABB">
              <w:rPr>
                <w:sz w:val="20"/>
              </w:rPr>
              <w:t>manner.</w:t>
            </w:r>
          </w:p>
          <w:p w14:paraId="1DCBB729" w14:textId="3660D111" w:rsidR="00177782" w:rsidRDefault="00177782" w:rsidP="00177782">
            <w:pPr>
              <w:pStyle w:val="ListParagraph"/>
              <w:numPr>
                <w:ilvl w:val="0"/>
                <w:numId w:val="18"/>
              </w:numPr>
              <w:rPr>
                <w:sz w:val="20"/>
              </w:rPr>
            </w:pPr>
            <w:r>
              <w:rPr>
                <w:sz w:val="20"/>
              </w:rPr>
              <w:t xml:space="preserve">Ensuring that </w:t>
            </w:r>
            <w:r w:rsidR="00377B38">
              <w:rPr>
                <w:sz w:val="20"/>
              </w:rPr>
              <w:t>task-based</w:t>
            </w:r>
            <w:r>
              <w:rPr>
                <w:sz w:val="20"/>
              </w:rPr>
              <w:t xml:space="preserve"> and participant risk assessments and reviews are undertaken and </w:t>
            </w:r>
            <w:r w:rsidR="009D2AD7">
              <w:rPr>
                <w:sz w:val="20"/>
              </w:rPr>
              <w:t>identified</w:t>
            </w:r>
            <w:r>
              <w:rPr>
                <w:sz w:val="20"/>
              </w:rPr>
              <w:t xml:space="preserve"> risks are managed and mitigated where possible </w:t>
            </w:r>
          </w:p>
          <w:p w14:paraId="2B3E685A" w14:textId="530A6D54" w:rsidR="00177782" w:rsidRDefault="00177782" w:rsidP="00177782">
            <w:pPr>
              <w:pStyle w:val="ListParagraph"/>
              <w:numPr>
                <w:ilvl w:val="0"/>
                <w:numId w:val="18"/>
              </w:numPr>
              <w:rPr>
                <w:sz w:val="20"/>
              </w:rPr>
            </w:pPr>
            <w:r>
              <w:rPr>
                <w:sz w:val="20"/>
              </w:rPr>
              <w:t>Ensur</w:t>
            </w:r>
            <w:r w:rsidR="008B5358">
              <w:rPr>
                <w:sz w:val="20"/>
              </w:rPr>
              <w:t xml:space="preserve">e risk assessments have been completed for all community venues. </w:t>
            </w:r>
          </w:p>
          <w:p w14:paraId="264BCD3B" w14:textId="77777777" w:rsidR="00177782" w:rsidRPr="00177782" w:rsidRDefault="00177782" w:rsidP="00177782">
            <w:pPr>
              <w:pStyle w:val="ListParagraph"/>
              <w:numPr>
                <w:ilvl w:val="0"/>
                <w:numId w:val="18"/>
              </w:numPr>
              <w:rPr>
                <w:sz w:val="20"/>
              </w:rPr>
            </w:pPr>
            <w:r>
              <w:rPr>
                <w:sz w:val="20"/>
              </w:rPr>
              <w:t xml:space="preserve">Follow the formal reporting process of incidents and accidents  </w:t>
            </w:r>
          </w:p>
          <w:p w14:paraId="450D2793" w14:textId="77777777" w:rsidR="00177782" w:rsidRPr="00C52676" w:rsidRDefault="00177782" w:rsidP="00EE5D60">
            <w:pPr>
              <w:rPr>
                <w:b/>
                <w:sz w:val="20"/>
              </w:rPr>
            </w:pPr>
          </w:p>
        </w:tc>
      </w:tr>
      <w:tr w:rsidR="00C52676" w:rsidRPr="00C52676" w14:paraId="473EC7BE" w14:textId="77777777" w:rsidTr="00EA5ABB">
        <w:tc>
          <w:tcPr>
            <w:tcW w:w="1949" w:type="dxa"/>
          </w:tcPr>
          <w:p w14:paraId="2BB387C6" w14:textId="77777777" w:rsidR="00C52676" w:rsidRPr="00C52676" w:rsidRDefault="00C52676" w:rsidP="00EE5D60">
            <w:pPr>
              <w:rPr>
                <w:b/>
                <w:sz w:val="20"/>
              </w:rPr>
            </w:pPr>
            <w:r w:rsidRPr="00C52676">
              <w:rPr>
                <w:b/>
                <w:sz w:val="20"/>
              </w:rPr>
              <w:t>Compliance</w:t>
            </w:r>
          </w:p>
        </w:tc>
        <w:tc>
          <w:tcPr>
            <w:tcW w:w="7067" w:type="dxa"/>
          </w:tcPr>
          <w:p w14:paraId="216C77AC" w14:textId="77777777" w:rsidR="0042107F" w:rsidRDefault="0082654F" w:rsidP="00EE5D60">
            <w:pPr>
              <w:rPr>
                <w:sz w:val="20"/>
              </w:rPr>
            </w:pPr>
            <w:r w:rsidRPr="0082654F">
              <w:rPr>
                <w:sz w:val="20"/>
              </w:rPr>
              <w:t>To ensure compliance with internal and external standards</w:t>
            </w:r>
            <w:r w:rsidR="0042107F">
              <w:rPr>
                <w:sz w:val="20"/>
              </w:rPr>
              <w:t xml:space="preserve"> and codes of conduct by:</w:t>
            </w:r>
          </w:p>
          <w:p w14:paraId="5937B290" w14:textId="77777777" w:rsidR="0042107F" w:rsidRDefault="0042107F" w:rsidP="0042107F">
            <w:pPr>
              <w:pStyle w:val="ListParagraph"/>
              <w:numPr>
                <w:ilvl w:val="0"/>
                <w:numId w:val="14"/>
              </w:numPr>
              <w:rPr>
                <w:sz w:val="20"/>
              </w:rPr>
            </w:pPr>
            <w:r>
              <w:rPr>
                <w:sz w:val="20"/>
              </w:rPr>
              <w:t>Meeting all regulatory requirements</w:t>
            </w:r>
          </w:p>
          <w:p w14:paraId="48CA172D" w14:textId="594EC418" w:rsidR="0042107F" w:rsidRDefault="0042107F" w:rsidP="0042107F">
            <w:pPr>
              <w:pStyle w:val="ListParagraph"/>
              <w:numPr>
                <w:ilvl w:val="0"/>
                <w:numId w:val="14"/>
              </w:numPr>
              <w:rPr>
                <w:sz w:val="20"/>
              </w:rPr>
            </w:pPr>
            <w:r>
              <w:rPr>
                <w:sz w:val="20"/>
              </w:rPr>
              <w:t xml:space="preserve">Adherence and compliance checks of team of The Data Protection </w:t>
            </w:r>
            <w:r w:rsidR="000D2257">
              <w:rPr>
                <w:sz w:val="20"/>
              </w:rPr>
              <w:t>A</w:t>
            </w:r>
            <w:r>
              <w:rPr>
                <w:sz w:val="20"/>
              </w:rPr>
              <w:t>ct</w:t>
            </w:r>
            <w:r w:rsidR="000D2257">
              <w:rPr>
                <w:sz w:val="20"/>
              </w:rPr>
              <w:t xml:space="preserve"> 2018</w:t>
            </w:r>
            <w:r>
              <w:rPr>
                <w:sz w:val="20"/>
              </w:rPr>
              <w:t xml:space="preserve"> and GDPR</w:t>
            </w:r>
          </w:p>
          <w:p w14:paraId="0BE80386" w14:textId="77777777" w:rsidR="0042107F" w:rsidRDefault="0042107F" w:rsidP="0042107F">
            <w:pPr>
              <w:pStyle w:val="ListParagraph"/>
              <w:numPr>
                <w:ilvl w:val="0"/>
                <w:numId w:val="14"/>
              </w:numPr>
              <w:rPr>
                <w:sz w:val="20"/>
              </w:rPr>
            </w:pPr>
            <w:r>
              <w:rPr>
                <w:sz w:val="20"/>
              </w:rPr>
              <w:t>Adherence and ensuring compliance with all aspects of Safeguarding and the procedures related to it</w:t>
            </w:r>
          </w:p>
          <w:p w14:paraId="5EDBEDEA" w14:textId="641C203D" w:rsidR="0042107F" w:rsidRDefault="0042107F" w:rsidP="0042107F">
            <w:pPr>
              <w:pStyle w:val="ListParagraph"/>
              <w:numPr>
                <w:ilvl w:val="0"/>
                <w:numId w:val="14"/>
              </w:numPr>
              <w:rPr>
                <w:sz w:val="20"/>
              </w:rPr>
            </w:pPr>
            <w:r>
              <w:rPr>
                <w:sz w:val="20"/>
              </w:rPr>
              <w:t>Compliance with Just Straight Talks code of conduct and policies and procedures</w:t>
            </w:r>
            <w:r w:rsidR="0081787C">
              <w:rPr>
                <w:sz w:val="20"/>
              </w:rPr>
              <w:t>.</w:t>
            </w:r>
          </w:p>
          <w:p w14:paraId="364319BA" w14:textId="337DFC7A" w:rsidR="000D0651" w:rsidRPr="0042107F" w:rsidRDefault="000D0651" w:rsidP="0042107F">
            <w:pPr>
              <w:pStyle w:val="ListParagraph"/>
              <w:numPr>
                <w:ilvl w:val="0"/>
                <w:numId w:val="14"/>
              </w:numPr>
              <w:rPr>
                <w:sz w:val="20"/>
              </w:rPr>
            </w:pPr>
            <w:r>
              <w:rPr>
                <w:sz w:val="20"/>
              </w:rPr>
              <w:t xml:space="preserve">Participation and </w:t>
            </w:r>
            <w:r w:rsidR="00377B38">
              <w:rPr>
                <w:sz w:val="20"/>
              </w:rPr>
              <w:t>preparation for regular pre-audits</w:t>
            </w:r>
            <w:r>
              <w:rPr>
                <w:sz w:val="20"/>
              </w:rPr>
              <w:t xml:space="preserve"> and audits </w:t>
            </w:r>
            <w:r w:rsidR="00377B38">
              <w:rPr>
                <w:sz w:val="20"/>
              </w:rPr>
              <w:t>ensure results are promptly acted upon</w:t>
            </w:r>
            <w:r w:rsidR="0081787C">
              <w:rPr>
                <w:sz w:val="20"/>
              </w:rPr>
              <w:t>.</w:t>
            </w:r>
            <w:r>
              <w:rPr>
                <w:sz w:val="20"/>
              </w:rPr>
              <w:t xml:space="preserve"> </w:t>
            </w:r>
          </w:p>
        </w:tc>
      </w:tr>
      <w:tr w:rsidR="00C52676" w:rsidRPr="00C52676" w14:paraId="37246742" w14:textId="77777777" w:rsidTr="00EA5ABB">
        <w:tc>
          <w:tcPr>
            <w:tcW w:w="1949" w:type="dxa"/>
          </w:tcPr>
          <w:p w14:paraId="4E818F53" w14:textId="7BBEBC6C" w:rsidR="00C52676" w:rsidRPr="00C52676" w:rsidRDefault="00C52676" w:rsidP="00EE5D60">
            <w:pPr>
              <w:rPr>
                <w:b/>
                <w:sz w:val="20"/>
              </w:rPr>
            </w:pPr>
            <w:r w:rsidRPr="00C52676">
              <w:rPr>
                <w:b/>
                <w:sz w:val="20"/>
              </w:rPr>
              <w:t xml:space="preserve">Participant </w:t>
            </w:r>
            <w:r w:rsidR="00377B38">
              <w:rPr>
                <w:b/>
                <w:sz w:val="20"/>
              </w:rPr>
              <w:t>caseload</w:t>
            </w:r>
          </w:p>
        </w:tc>
        <w:tc>
          <w:tcPr>
            <w:tcW w:w="7067" w:type="dxa"/>
          </w:tcPr>
          <w:p w14:paraId="32AC699B" w14:textId="0705CC06" w:rsidR="00C52676" w:rsidRPr="008740B5" w:rsidRDefault="008740B5" w:rsidP="008740B5">
            <w:pPr>
              <w:rPr>
                <w:sz w:val="20"/>
              </w:rPr>
            </w:pPr>
            <w:r w:rsidRPr="008740B5">
              <w:rPr>
                <w:sz w:val="20"/>
              </w:rPr>
              <w:t xml:space="preserve">To monitor </w:t>
            </w:r>
            <w:r w:rsidR="00377B38">
              <w:rPr>
                <w:sz w:val="20"/>
              </w:rPr>
              <w:t>caseload, ensuring high-quality</w:t>
            </w:r>
            <w:r w:rsidRPr="008740B5">
              <w:rPr>
                <w:sz w:val="20"/>
              </w:rPr>
              <w:t xml:space="preserve"> standards</w:t>
            </w:r>
            <w:r w:rsidR="0081787C">
              <w:rPr>
                <w:sz w:val="20"/>
              </w:rPr>
              <w:t>.</w:t>
            </w:r>
          </w:p>
          <w:p w14:paraId="43247627" w14:textId="30BB671D" w:rsidR="004E5611" w:rsidRDefault="00164CB8" w:rsidP="008740B5">
            <w:pPr>
              <w:pStyle w:val="ListParagraph"/>
              <w:numPr>
                <w:ilvl w:val="0"/>
                <w:numId w:val="17"/>
              </w:numPr>
              <w:rPr>
                <w:sz w:val="20"/>
              </w:rPr>
            </w:pPr>
            <w:r>
              <w:rPr>
                <w:sz w:val="20"/>
              </w:rPr>
              <w:t>Managing own caseload</w:t>
            </w:r>
            <w:r w:rsidR="004E5611">
              <w:rPr>
                <w:sz w:val="20"/>
              </w:rPr>
              <w:t xml:space="preserve"> </w:t>
            </w:r>
            <w:r>
              <w:rPr>
                <w:sz w:val="20"/>
              </w:rPr>
              <w:t xml:space="preserve">and </w:t>
            </w:r>
            <w:r w:rsidR="00377B38">
              <w:rPr>
                <w:sz w:val="20"/>
              </w:rPr>
              <w:t>identifying</w:t>
            </w:r>
            <w:r>
              <w:rPr>
                <w:sz w:val="20"/>
              </w:rPr>
              <w:t xml:space="preserve"> possible results</w:t>
            </w:r>
            <w:r w:rsidR="00377B38">
              <w:rPr>
                <w:sz w:val="20"/>
              </w:rPr>
              <w:t xml:space="preserve"> &amp; impact</w:t>
            </w:r>
          </w:p>
          <w:p w14:paraId="1B5C3195" w14:textId="71F54CB5" w:rsidR="008740B5" w:rsidRPr="00497445" w:rsidRDefault="0081787C" w:rsidP="008740B5">
            <w:pPr>
              <w:pStyle w:val="ListParagraph"/>
              <w:numPr>
                <w:ilvl w:val="0"/>
                <w:numId w:val="17"/>
              </w:numPr>
              <w:rPr>
                <w:sz w:val="20"/>
              </w:rPr>
            </w:pPr>
            <w:r w:rsidRPr="00497445">
              <w:rPr>
                <w:sz w:val="20"/>
              </w:rPr>
              <w:t>Delivering</w:t>
            </w:r>
            <w:r w:rsidR="00486CDB" w:rsidRPr="00497445">
              <w:rPr>
                <w:sz w:val="20"/>
              </w:rPr>
              <w:t xml:space="preserve"> allocation</w:t>
            </w:r>
            <w:r w:rsidR="008740B5" w:rsidRPr="00497445">
              <w:rPr>
                <w:sz w:val="20"/>
              </w:rPr>
              <w:t xml:space="preserve"> of new referrals for the </w:t>
            </w:r>
            <w:r w:rsidR="00EA5ABB">
              <w:rPr>
                <w:sz w:val="20"/>
              </w:rPr>
              <w:t>Platform</w:t>
            </w:r>
            <w:r w:rsidR="00EA5ABB" w:rsidRPr="00497445">
              <w:rPr>
                <w:sz w:val="20"/>
              </w:rPr>
              <w:t xml:space="preserve"> project</w:t>
            </w:r>
            <w:r w:rsidR="008740B5" w:rsidRPr="00497445">
              <w:rPr>
                <w:sz w:val="20"/>
              </w:rPr>
              <w:t xml:space="preserve"> in a timely manner</w:t>
            </w:r>
            <w:r w:rsidR="00377B38">
              <w:rPr>
                <w:sz w:val="20"/>
              </w:rPr>
              <w:t>,</w:t>
            </w:r>
            <w:r w:rsidR="008740B5" w:rsidRPr="00497445">
              <w:rPr>
                <w:sz w:val="20"/>
              </w:rPr>
              <w:t xml:space="preserve"> ensuring </w:t>
            </w:r>
            <w:r w:rsidR="00486CDB" w:rsidRPr="00497445">
              <w:rPr>
                <w:sz w:val="20"/>
              </w:rPr>
              <w:t>the process is monitored</w:t>
            </w:r>
            <w:r w:rsidR="00377B38">
              <w:rPr>
                <w:sz w:val="20"/>
              </w:rPr>
              <w:t>,</w:t>
            </w:r>
            <w:r w:rsidR="008740B5" w:rsidRPr="00497445">
              <w:rPr>
                <w:sz w:val="20"/>
              </w:rPr>
              <w:t xml:space="preserve"> and feedback is given to </w:t>
            </w:r>
            <w:r w:rsidR="00377B38">
              <w:rPr>
                <w:sz w:val="20"/>
              </w:rPr>
              <w:t xml:space="preserve">the </w:t>
            </w:r>
            <w:r w:rsidR="008740B5" w:rsidRPr="00497445">
              <w:rPr>
                <w:sz w:val="20"/>
              </w:rPr>
              <w:t>referral agency</w:t>
            </w:r>
          </w:p>
          <w:p w14:paraId="3AE6E58A" w14:textId="20518202" w:rsidR="008740B5" w:rsidRPr="00497445" w:rsidRDefault="00497445" w:rsidP="008740B5">
            <w:pPr>
              <w:pStyle w:val="ListParagraph"/>
              <w:numPr>
                <w:ilvl w:val="0"/>
                <w:numId w:val="17"/>
              </w:numPr>
              <w:rPr>
                <w:sz w:val="20"/>
              </w:rPr>
            </w:pPr>
            <w:r w:rsidRPr="00497445">
              <w:rPr>
                <w:sz w:val="20"/>
              </w:rPr>
              <w:t>Conducting</w:t>
            </w:r>
            <w:r w:rsidR="008740B5" w:rsidRPr="00497445">
              <w:rPr>
                <w:sz w:val="20"/>
              </w:rPr>
              <w:t xml:space="preserve"> joint or single risk assessments for either new participants where risk is identified or for new activity and </w:t>
            </w:r>
            <w:r w:rsidR="00377B38">
              <w:rPr>
                <w:sz w:val="20"/>
              </w:rPr>
              <w:t>providing</w:t>
            </w:r>
            <w:r w:rsidR="008740B5" w:rsidRPr="00497445">
              <w:rPr>
                <w:sz w:val="20"/>
              </w:rPr>
              <w:t xml:space="preserve"> contingency plans </w:t>
            </w:r>
          </w:p>
          <w:p w14:paraId="4700B2C1" w14:textId="5AC6AB29" w:rsidR="008740B5" w:rsidRPr="00497445" w:rsidRDefault="0081787C" w:rsidP="008740B5">
            <w:pPr>
              <w:pStyle w:val="ListParagraph"/>
              <w:numPr>
                <w:ilvl w:val="0"/>
                <w:numId w:val="17"/>
              </w:numPr>
              <w:rPr>
                <w:sz w:val="20"/>
              </w:rPr>
            </w:pPr>
            <w:r>
              <w:rPr>
                <w:sz w:val="20"/>
              </w:rPr>
              <w:t>Completing</w:t>
            </w:r>
            <w:r w:rsidR="008740B5" w:rsidRPr="00497445">
              <w:rPr>
                <w:sz w:val="20"/>
              </w:rPr>
              <w:t xml:space="preserve"> the paperwork</w:t>
            </w:r>
            <w:r w:rsidR="00037505">
              <w:rPr>
                <w:sz w:val="20"/>
              </w:rPr>
              <w:t>, reviews and action plans</w:t>
            </w:r>
            <w:r w:rsidR="008740B5" w:rsidRPr="00497445">
              <w:rPr>
                <w:sz w:val="20"/>
              </w:rPr>
              <w:t xml:space="preserve"> of new participants </w:t>
            </w:r>
          </w:p>
          <w:p w14:paraId="3BE84874" w14:textId="29218E42" w:rsidR="00674B5E" w:rsidRPr="00497445" w:rsidRDefault="00486CDB" w:rsidP="008740B5">
            <w:pPr>
              <w:pStyle w:val="ListParagraph"/>
              <w:numPr>
                <w:ilvl w:val="0"/>
                <w:numId w:val="17"/>
              </w:numPr>
              <w:rPr>
                <w:sz w:val="20"/>
              </w:rPr>
            </w:pPr>
            <w:r w:rsidRPr="00497445">
              <w:rPr>
                <w:sz w:val="20"/>
              </w:rPr>
              <w:t>Providing support</w:t>
            </w:r>
            <w:r w:rsidR="00674B5E" w:rsidRPr="00497445">
              <w:rPr>
                <w:sz w:val="20"/>
              </w:rPr>
              <w:t xml:space="preserve"> with participant goal planning and review stages to ensure quality record keeping from the start and each stage of the participant journey on the</w:t>
            </w:r>
            <w:r w:rsidR="00DF2AA0">
              <w:rPr>
                <w:sz w:val="20"/>
              </w:rPr>
              <w:t xml:space="preserve"> </w:t>
            </w:r>
            <w:r w:rsidR="00EA5ABB">
              <w:rPr>
                <w:sz w:val="20"/>
              </w:rPr>
              <w:t>Platform</w:t>
            </w:r>
            <w:r w:rsidR="00EA5ABB" w:rsidRPr="00497445">
              <w:rPr>
                <w:sz w:val="20"/>
              </w:rPr>
              <w:t xml:space="preserve"> project</w:t>
            </w:r>
          </w:p>
          <w:p w14:paraId="2FD1B8D2" w14:textId="276A1AE1" w:rsidR="00674B5E" w:rsidRDefault="004E5611" w:rsidP="00674B5E">
            <w:pPr>
              <w:pStyle w:val="ListParagraph"/>
              <w:numPr>
                <w:ilvl w:val="0"/>
                <w:numId w:val="17"/>
              </w:numPr>
              <w:rPr>
                <w:sz w:val="20"/>
              </w:rPr>
            </w:pPr>
            <w:r>
              <w:rPr>
                <w:sz w:val="20"/>
              </w:rPr>
              <w:t>Completing</w:t>
            </w:r>
            <w:r w:rsidR="00674B5E">
              <w:rPr>
                <w:sz w:val="20"/>
              </w:rPr>
              <w:t xml:space="preserve"> quality case studies to meet </w:t>
            </w:r>
            <w:r w:rsidR="00DC4703">
              <w:rPr>
                <w:sz w:val="20"/>
              </w:rPr>
              <w:t>lottery</w:t>
            </w:r>
            <w:r w:rsidR="00674B5E">
              <w:rPr>
                <w:sz w:val="20"/>
              </w:rPr>
              <w:t xml:space="preserve"> deadlines</w:t>
            </w:r>
          </w:p>
          <w:p w14:paraId="0DFE769F" w14:textId="0506E437" w:rsidR="00DF2AA0" w:rsidRDefault="00DF2AA0" w:rsidP="00674B5E">
            <w:pPr>
              <w:pStyle w:val="ListParagraph"/>
              <w:numPr>
                <w:ilvl w:val="0"/>
                <w:numId w:val="17"/>
              </w:numPr>
              <w:rPr>
                <w:sz w:val="20"/>
              </w:rPr>
            </w:pPr>
            <w:r>
              <w:rPr>
                <w:sz w:val="20"/>
              </w:rPr>
              <w:t xml:space="preserve">Completing employer surveys to meet </w:t>
            </w:r>
            <w:r w:rsidR="00EA5ABB">
              <w:rPr>
                <w:sz w:val="20"/>
              </w:rPr>
              <w:t>Platform deadlines</w:t>
            </w:r>
            <w:r>
              <w:rPr>
                <w:sz w:val="20"/>
              </w:rPr>
              <w:t>.</w:t>
            </w:r>
          </w:p>
          <w:p w14:paraId="36E76504" w14:textId="4C712AC6" w:rsidR="000D0651" w:rsidRPr="00674B5E" w:rsidRDefault="000D0651" w:rsidP="00674B5E">
            <w:pPr>
              <w:pStyle w:val="ListParagraph"/>
              <w:numPr>
                <w:ilvl w:val="0"/>
                <w:numId w:val="17"/>
              </w:numPr>
              <w:rPr>
                <w:sz w:val="20"/>
              </w:rPr>
            </w:pPr>
            <w:r>
              <w:rPr>
                <w:sz w:val="20"/>
              </w:rPr>
              <w:t xml:space="preserve">Ensuring </w:t>
            </w:r>
            <w:r w:rsidR="00DF2AA0">
              <w:rPr>
                <w:sz w:val="20"/>
              </w:rPr>
              <w:t xml:space="preserve">and encouraging </w:t>
            </w:r>
            <w:r>
              <w:rPr>
                <w:sz w:val="20"/>
              </w:rPr>
              <w:t xml:space="preserve">participant involvement, groups and </w:t>
            </w:r>
            <w:r w:rsidR="00EA5ABB">
              <w:rPr>
                <w:sz w:val="20"/>
              </w:rPr>
              <w:t>person-centred</w:t>
            </w:r>
            <w:r>
              <w:rPr>
                <w:sz w:val="20"/>
              </w:rPr>
              <w:t xml:space="preserve"> approaches are embedded within the </w:t>
            </w:r>
            <w:r w:rsidR="00377B38">
              <w:rPr>
                <w:sz w:val="20"/>
              </w:rPr>
              <w:t>day-to-day</w:t>
            </w:r>
            <w:r>
              <w:rPr>
                <w:sz w:val="20"/>
              </w:rPr>
              <w:t xml:space="preserve"> </w:t>
            </w:r>
            <w:r w:rsidR="00DF2AA0">
              <w:rPr>
                <w:sz w:val="20"/>
              </w:rPr>
              <w:t xml:space="preserve">running of the </w:t>
            </w:r>
            <w:r w:rsidR="00EA5ABB">
              <w:rPr>
                <w:sz w:val="20"/>
              </w:rPr>
              <w:t>Platform Project</w:t>
            </w:r>
            <w:r w:rsidR="00DF2AA0">
              <w:rPr>
                <w:sz w:val="20"/>
              </w:rPr>
              <w:t xml:space="preserve">. </w:t>
            </w:r>
          </w:p>
          <w:p w14:paraId="661B0F3C" w14:textId="77777777" w:rsidR="008740B5" w:rsidRPr="00C52676" w:rsidRDefault="008740B5" w:rsidP="008740B5">
            <w:pPr>
              <w:rPr>
                <w:b/>
                <w:sz w:val="20"/>
              </w:rPr>
            </w:pPr>
          </w:p>
        </w:tc>
      </w:tr>
      <w:tr w:rsidR="00C52676" w:rsidRPr="00C52676" w14:paraId="7716E023" w14:textId="77777777" w:rsidTr="00EA5ABB">
        <w:tc>
          <w:tcPr>
            <w:tcW w:w="1949" w:type="dxa"/>
          </w:tcPr>
          <w:p w14:paraId="41C57C81" w14:textId="3CB96493" w:rsidR="00C52676" w:rsidRPr="00C52676" w:rsidRDefault="00C52676" w:rsidP="00EE5D60">
            <w:pPr>
              <w:rPr>
                <w:b/>
                <w:sz w:val="20"/>
              </w:rPr>
            </w:pPr>
            <w:r w:rsidRPr="00C52676">
              <w:rPr>
                <w:b/>
                <w:sz w:val="20"/>
              </w:rPr>
              <w:t xml:space="preserve">Deputising for </w:t>
            </w:r>
            <w:r w:rsidR="00037505">
              <w:rPr>
                <w:b/>
                <w:sz w:val="20"/>
              </w:rPr>
              <w:t>Seniors</w:t>
            </w:r>
          </w:p>
        </w:tc>
        <w:tc>
          <w:tcPr>
            <w:tcW w:w="7067" w:type="dxa"/>
          </w:tcPr>
          <w:p w14:paraId="50462951" w14:textId="21D579BB" w:rsidR="0042107F" w:rsidRPr="00497445" w:rsidRDefault="0042107F" w:rsidP="00EE5D60">
            <w:pPr>
              <w:rPr>
                <w:sz w:val="20"/>
              </w:rPr>
            </w:pPr>
            <w:r w:rsidRPr="00497445">
              <w:rPr>
                <w:sz w:val="20"/>
              </w:rPr>
              <w:t xml:space="preserve">To </w:t>
            </w:r>
            <w:r w:rsidR="0085367E" w:rsidRPr="00497445">
              <w:rPr>
                <w:sz w:val="20"/>
              </w:rPr>
              <w:t xml:space="preserve">represent JST &amp; </w:t>
            </w:r>
            <w:r w:rsidRPr="00497445">
              <w:rPr>
                <w:sz w:val="20"/>
              </w:rPr>
              <w:t xml:space="preserve">deputise for the </w:t>
            </w:r>
            <w:r w:rsidR="00EA5ABB">
              <w:rPr>
                <w:sz w:val="20"/>
              </w:rPr>
              <w:t>Senior</w:t>
            </w:r>
            <w:r w:rsidRPr="00497445">
              <w:rPr>
                <w:sz w:val="20"/>
              </w:rPr>
              <w:t xml:space="preserve"> where required by:</w:t>
            </w:r>
          </w:p>
          <w:p w14:paraId="16CB9192" w14:textId="211E3E87" w:rsidR="0042107F" w:rsidRPr="00C169A6" w:rsidRDefault="00DF2AA0" w:rsidP="00C169A6">
            <w:pPr>
              <w:pStyle w:val="ListParagraph"/>
              <w:numPr>
                <w:ilvl w:val="0"/>
                <w:numId w:val="16"/>
              </w:numPr>
              <w:rPr>
                <w:sz w:val="20"/>
              </w:rPr>
            </w:pPr>
            <w:r>
              <w:rPr>
                <w:sz w:val="20"/>
              </w:rPr>
              <w:t xml:space="preserve">Participating in </w:t>
            </w:r>
            <w:r w:rsidR="00EA5ABB">
              <w:rPr>
                <w:sz w:val="20"/>
              </w:rPr>
              <w:t>Platform team</w:t>
            </w:r>
            <w:r>
              <w:rPr>
                <w:sz w:val="20"/>
              </w:rPr>
              <w:t xml:space="preserve"> meetings and sharing feedback and good practice</w:t>
            </w:r>
            <w:r w:rsidR="004E5611">
              <w:rPr>
                <w:sz w:val="20"/>
              </w:rPr>
              <w:t xml:space="preserve"> to other members of </w:t>
            </w:r>
            <w:r w:rsidR="00377B38">
              <w:rPr>
                <w:sz w:val="20"/>
              </w:rPr>
              <w:t xml:space="preserve">the </w:t>
            </w:r>
            <w:r w:rsidR="004E5611">
              <w:rPr>
                <w:sz w:val="20"/>
              </w:rPr>
              <w:t>staff</w:t>
            </w:r>
          </w:p>
          <w:p w14:paraId="1A9C5214" w14:textId="4CBBFC07" w:rsidR="008740B5" w:rsidRPr="0042107F" w:rsidRDefault="008740B5" w:rsidP="0042107F">
            <w:pPr>
              <w:pStyle w:val="ListParagraph"/>
              <w:numPr>
                <w:ilvl w:val="0"/>
                <w:numId w:val="16"/>
              </w:numPr>
              <w:rPr>
                <w:sz w:val="20"/>
              </w:rPr>
            </w:pPr>
            <w:r>
              <w:rPr>
                <w:sz w:val="20"/>
              </w:rPr>
              <w:lastRenderedPageBreak/>
              <w:t xml:space="preserve">Carrying out specific tasks on behalf of the </w:t>
            </w:r>
            <w:r w:rsidR="00DF2AA0">
              <w:rPr>
                <w:sz w:val="20"/>
              </w:rPr>
              <w:t xml:space="preserve">Team </w:t>
            </w:r>
            <w:r w:rsidR="00D038D7">
              <w:rPr>
                <w:sz w:val="20"/>
              </w:rPr>
              <w:t>Senior.</w:t>
            </w:r>
          </w:p>
          <w:p w14:paraId="7A057A0A" w14:textId="77777777" w:rsidR="0042107F" w:rsidRDefault="0042107F" w:rsidP="00EE5D60">
            <w:pPr>
              <w:rPr>
                <w:b/>
                <w:sz w:val="20"/>
              </w:rPr>
            </w:pPr>
          </w:p>
          <w:p w14:paraId="3F27DB5A" w14:textId="77777777" w:rsidR="0042107F" w:rsidRPr="00C52676" w:rsidRDefault="0042107F" w:rsidP="00EE5D60">
            <w:pPr>
              <w:rPr>
                <w:b/>
                <w:sz w:val="20"/>
              </w:rPr>
            </w:pPr>
          </w:p>
        </w:tc>
      </w:tr>
      <w:tr w:rsidR="00C52676" w:rsidRPr="00C52676" w14:paraId="7186982F" w14:textId="77777777" w:rsidTr="00EA5ABB">
        <w:tc>
          <w:tcPr>
            <w:tcW w:w="1949" w:type="dxa"/>
          </w:tcPr>
          <w:p w14:paraId="43A193C1" w14:textId="77777777" w:rsidR="00C52676" w:rsidRPr="00C52676" w:rsidRDefault="00C52676" w:rsidP="00EE5D60">
            <w:pPr>
              <w:rPr>
                <w:b/>
                <w:sz w:val="20"/>
              </w:rPr>
            </w:pPr>
            <w:r w:rsidRPr="00C52676">
              <w:rPr>
                <w:b/>
                <w:sz w:val="20"/>
              </w:rPr>
              <w:lastRenderedPageBreak/>
              <w:t>Partnerships</w:t>
            </w:r>
          </w:p>
          <w:p w14:paraId="28AE2277" w14:textId="77777777" w:rsidR="00C52676" w:rsidRPr="00C52676" w:rsidRDefault="00C52676" w:rsidP="00EE5D60">
            <w:pPr>
              <w:rPr>
                <w:b/>
                <w:sz w:val="20"/>
              </w:rPr>
            </w:pPr>
          </w:p>
        </w:tc>
        <w:tc>
          <w:tcPr>
            <w:tcW w:w="7067" w:type="dxa"/>
          </w:tcPr>
          <w:p w14:paraId="3B6CF06B" w14:textId="09A609D0" w:rsidR="00177782" w:rsidRPr="000D0651" w:rsidRDefault="00177782" w:rsidP="000D0651">
            <w:pPr>
              <w:rPr>
                <w:sz w:val="20"/>
              </w:rPr>
            </w:pPr>
            <w:r w:rsidRPr="00177782">
              <w:rPr>
                <w:sz w:val="20"/>
              </w:rPr>
              <w:t xml:space="preserve">To work with a </w:t>
            </w:r>
            <w:r w:rsidR="009D2AD7" w:rsidRPr="00177782">
              <w:rPr>
                <w:sz w:val="20"/>
              </w:rPr>
              <w:t>multi-disciplinary</w:t>
            </w:r>
            <w:r w:rsidRPr="00177782">
              <w:rPr>
                <w:sz w:val="20"/>
              </w:rPr>
              <w:t xml:space="preserve"> approach with a range of </w:t>
            </w:r>
            <w:r w:rsidR="00EA5ABB">
              <w:rPr>
                <w:sz w:val="20"/>
              </w:rPr>
              <w:t>Platform</w:t>
            </w:r>
            <w:r w:rsidR="00EA5ABB" w:rsidRPr="00177782">
              <w:rPr>
                <w:sz w:val="20"/>
              </w:rPr>
              <w:t xml:space="preserve"> partners</w:t>
            </w:r>
            <w:r w:rsidRPr="00177782">
              <w:rPr>
                <w:sz w:val="20"/>
              </w:rPr>
              <w:t xml:space="preserve"> &amp; other statutory and </w:t>
            </w:r>
            <w:r w:rsidR="009D2AD7" w:rsidRPr="00177782">
              <w:rPr>
                <w:sz w:val="20"/>
              </w:rPr>
              <w:t>non-statutory</w:t>
            </w:r>
            <w:r w:rsidRPr="00177782">
              <w:rPr>
                <w:sz w:val="20"/>
              </w:rPr>
              <w:t xml:space="preserve"> bodies:</w:t>
            </w:r>
          </w:p>
          <w:p w14:paraId="5D5013C2" w14:textId="465542A3" w:rsidR="00177782" w:rsidRPr="000D0651" w:rsidRDefault="00177782" w:rsidP="00177782">
            <w:pPr>
              <w:pStyle w:val="ListParagraph"/>
              <w:numPr>
                <w:ilvl w:val="0"/>
                <w:numId w:val="21"/>
              </w:numPr>
              <w:rPr>
                <w:rFonts w:cs="Arial"/>
                <w:sz w:val="20"/>
              </w:rPr>
            </w:pPr>
            <w:r w:rsidRPr="000D0651">
              <w:rPr>
                <w:sz w:val="20"/>
              </w:rPr>
              <w:t xml:space="preserve">Participate/contribute </w:t>
            </w:r>
            <w:r w:rsidR="000D0651">
              <w:rPr>
                <w:sz w:val="20"/>
              </w:rPr>
              <w:t xml:space="preserve">with advocating on </w:t>
            </w:r>
            <w:r w:rsidR="00377B38">
              <w:rPr>
                <w:sz w:val="20"/>
              </w:rPr>
              <w:t>participants'</w:t>
            </w:r>
            <w:r w:rsidRPr="000D0651">
              <w:rPr>
                <w:sz w:val="20"/>
              </w:rPr>
              <w:t xml:space="preserve"> behalf and refer people to other agencies and services when appropriate.</w:t>
            </w:r>
          </w:p>
          <w:p w14:paraId="6412DFFA" w14:textId="735EE3F1" w:rsidR="00177782" w:rsidRPr="00497445" w:rsidRDefault="000D0651" w:rsidP="00177782">
            <w:pPr>
              <w:pStyle w:val="ListParagraph"/>
              <w:numPr>
                <w:ilvl w:val="0"/>
                <w:numId w:val="20"/>
              </w:numPr>
              <w:rPr>
                <w:sz w:val="20"/>
              </w:rPr>
            </w:pPr>
            <w:r>
              <w:rPr>
                <w:sz w:val="20"/>
              </w:rPr>
              <w:t xml:space="preserve">Build professional </w:t>
            </w:r>
            <w:r w:rsidR="00C169A6">
              <w:rPr>
                <w:sz w:val="20"/>
              </w:rPr>
              <w:t xml:space="preserve">working </w:t>
            </w:r>
            <w:r>
              <w:rPr>
                <w:sz w:val="20"/>
              </w:rPr>
              <w:t xml:space="preserve">relationships with partner agencies to develop and provide key </w:t>
            </w:r>
            <w:r w:rsidRPr="00497445">
              <w:rPr>
                <w:sz w:val="20"/>
              </w:rPr>
              <w:t xml:space="preserve">benefits to both the project and </w:t>
            </w:r>
            <w:r w:rsidR="00377B38">
              <w:rPr>
                <w:sz w:val="20"/>
              </w:rPr>
              <w:t>the</w:t>
            </w:r>
            <w:r w:rsidRPr="00497445">
              <w:rPr>
                <w:sz w:val="20"/>
              </w:rPr>
              <w:t xml:space="preserve"> participants</w:t>
            </w:r>
          </w:p>
          <w:p w14:paraId="4327663E" w14:textId="77777777" w:rsidR="000D0651" w:rsidRPr="00497445" w:rsidRDefault="000D0651" w:rsidP="00177782">
            <w:pPr>
              <w:pStyle w:val="ListParagraph"/>
              <w:numPr>
                <w:ilvl w:val="0"/>
                <w:numId w:val="20"/>
              </w:numPr>
              <w:rPr>
                <w:sz w:val="20"/>
              </w:rPr>
            </w:pPr>
            <w:r w:rsidRPr="00497445">
              <w:rPr>
                <w:sz w:val="20"/>
              </w:rPr>
              <w:t>Ensure feedback is always given to partner agencies</w:t>
            </w:r>
          </w:p>
          <w:p w14:paraId="598A2BFE" w14:textId="4FEA39EF" w:rsidR="000D0651" w:rsidRPr="00497445" w:rsidRDefault="000D0651" w:rsidP="00177782">
            <w:pPr>
              <w:pStyle w:val="ListParagraph"/>
              <w:numPr>
                <w:ilvl w:val="0"/>
                <w:numId w:val="20"/>
              </w:numPr>
              <w:rPr>
                <w:sz w:val="20"/>
              </w:rPr>
            </w:pPr>
            <w:r w:rsidRPr="00497445">
              <w:rPr>
                <w:sz w:val="20"/>
              </w:rPr>
              <w:t>Develop new lasting partnerships</w:t>
            </w:r>
            <w:r w:rsidR="00B54943" w:rsidRPr="00497445">
              <w:rPr>
                <w:sz w:val="20"/>
              </w:rPr>
              <w:t xml:space="preserve"> to identify &amp;</w:t>
            </w:r>
            <w:r w:rsidR="0085367E" w:rsidRPr="00497445">
              <w:rPr>
                <w:sz w:val="20"/>
              </w:rPr>
              <w:t xml:space="preserve"> develop opportunities</w:t>
            </w:r>
            <w:r w:rsidRPr="00497445">
              <w:rPr>
                <w:sz w:val="20"/>
              </w:rPr>
              <w:t xml:space="preserve"> and</w:t>
            </w:r>
            <w:r w:rsidR="0085367E" w:rsidRPr="00497445">
              <w:rPr>
                <w:sz w:val="20"/>
              </w:rPr>
              <w:t xml:space="preserve"> effectively communicate to the team to</w:t>
            </w:r>
            <w:r w:rsidRPr="00497445">
              <w:rPr>
                <w:sz w:val="20"/>
              </w:rPr>
              <w:t xml:space="preserve"> ensure the full team utilises these accordingly </w:t>
            </w:r>
          </w:p>
          <w:p w14:paraId="24C69674" w14:textId="77777777" w:rsidR="00177782" w:rsidRPr="00C52676" w:rsidRDefault="00177782" w:rsidP="00EE5D60">
            <w:pPr>
              <w:rPr>
                <w:b/>
                <w:sz w:val="20"/>
              </w:rPr>
            </w:pPr>
          </w:p>
        </w:tc>
      </w:tr>
      <w:tr w:rsidR="00C52676" w:rsidRPr="00C52676" w14:paraId="0D8D89EE" w14:textId="77777777" w:rsidTr="00EA5ABB">
        <w:tc>
          <w:tcPr>
            <w:tcW w:w="1949" w:type="dxa"/>
          </w:tcPr>
          <w:p w14:paraId="53893E2E" w14:textId="77777777" w:rsidR="00C52676" w:rsidRPr="00C52676" w:rsidRDefault="00C52676" w:rsidP="00EE5D60">
            <w:pPr>
              <w:rPr>
                <w:b/>
                <w:sz w:val="20"/>
              </w:rPr>
            </w:pPr>
            <w:r w:rsidRPr="00C52676">
              <w:rPr>
                <w:b/>
                <w:sz w:val="20"/>
              </w:rPr>
              <w:t>Misc</w:t>
            </w:r>
          </w:p>
        </w:tc>
        <w:tc>
          <w:tcPr>
            <w:tcW w:w="7067" w:type="dxa"/>
          </w:tcPr>
          <w:p w14:paraId="53235555" w14:textId="4341F10B" w:rsidR="00C52676" w:rsidRPr="0042107F" w:rsidRDefault="0042107F" w:rsidP="00EE5D60">
            <w:pPr>
              <w:rPr>
                <w:sz w:val="20"/>
              </w:rPr>
            </w:pPr>
            <w:r w:rsidRPr="0042107F">
              <w:rPr>
                <w:sz w:val="20"/>
              </w:rPr>
              <w:t xml:space="preserve">Undertaking any other duties required by </w:t>
            </w:r>
            <w:r w:rsidR="00D038D7">
              <w:rPr>
                <w:sz w:val="20"/>
              </w:rPr>
              <w:t xml:space="preserve">Team Senior. </w:t>
            </w:r>
          </w:p>
        </w:tc>
      </w:tr>
    </w:tbl>
    <w:p w14:paraId="09F12018" w14:textId="77777777" w:rsidR="00F20C15" w:rsidRPr="00C52676" w:rsidRDefault="00F20C15" w:rsidP="00EE5D60">
      <w:pPr>
        <w:rPr>
          <w:b/>
          <w:sz w:val="20"/>
        </w:rPr>
      </w:pPr>
    </w:p>
    <w:p w14:paraId="0268E7C7" w14:textId="77777777" w:rsidR="00F20C15" w:rsidRDefault="00F20C15" w:rsidP="00A774B6">
      <w:pPr>
        <w:autoSpaceDE w:val="0"/>
        <w:autoSpaceDN w:val="0"/>
        <w:adjustRightInd w:val="0"/>
        <w:rPr>
          <w:szCs w:val="22"/>
        </w:rPr>
      </w:pPr>
    </w:p>
    <w:p w14:paraId="0D907378" w14:textId="77777777" w:rsidR="00F20C15" w:rsidRDefault="00F20C15" w:rsidP="00A774B6">
      <w:pPr>
        <w:autoSpaceDE w:val="0"/>
        <w:autoSpaceDN w:val="0"/>
        <w:adjustRightInd w:val="0"/>
        <w:rPr>
          <w:szCs w:val="22"/>
        </w:rPr>
      </w:pPr>
    </w:p>
    <w:tbl>
      <w:tblPr>
        <w:tblStyle w:val="TableGrid"/>
        <w:tblW w:w="0" w:type="auto"/>
        <w:tblLook w:val="04A0" w:firstRow="1" w:lastRow="0" w:firstColumn="1" w:lastColumn="0" w:noHBand="0" w:noVBand="1"/>
      </w:tblPr>
      <w:tblGrid>
        <w:gridCol w:w="9016"/>
      </w:tblGrid>
      <w:tr w:rsidR="000D0651" w14:paraId="70CEE83F" w14:textId="77777777" w:rsidTr="00A274AF">
        <w:tc>
          <w:tcPr>
            <w:tcW w:w="9242" w:type="dxa"/>
            <w:shd w:val="clear" w:color="auto" w:fill="D9D9D9" w:themeFill="background1" w:themeFillShade="D9"/>
          </w:tcPr>
          <w:p w14:paraId="79AA8295" w14:textId="77777777" w:rsidR="00A274AF" w:rsidRDefault="00A274AF" w:rsidP="00A774B6">
            <w:pPr>
              <w:autoSpaceDE w:val="0"/>
              <w:autoSpaceDN w:val="0"/>
              <w:adjustRightInd w:val="0"/>
              <w:rPr>
                <w:b/>
                <w:sz w:val="20"/>
              </w:rPr>
            </w:pPr>
          </w:p>
          <w:p w14:paraId="1D60839E" w14:textId="77777777" w:rsidR="000D0651" w:rsidRDefault="000D0651" w:rsidP="00A774B6">
            <w:pPr>
              <w:autoSpaceDE w:val="0"/>
              <w:autoSpaceDN w:val="0"/>
              <w:adjustRightInd w:val="0"/>
              <w:rPr>
                <w:b/>
                <w:sz w:val="20"/>
              </w:rPr>
            </w:pPr>
            <w:r w:rsidRPr="000D0651">
              <w:rPr>
                <w:b/>
                <w:sz w:val="20"/>
              </w:rPr>
              <w:t>Person Specification (Essential Only)</w:t>
            </w:r>
          </w:p>
          <w:p w14:paraId="1AA6170C" w14:textId="77777777" w:rsidR="00A274AF" w:rsidRPr="000D0651" w:rsidRDefault="00A274AF" w:rsidP="00A774B6">
            <w:pPr>
              <w:autoSpaceDE w:val="0"/>
              <w:autoSpaceDN w:val="0"/>
              <w:adjustRightInd w:val="0"/>
              <w:rPr>
                <w:b/>
                <w:sz w:val="20"/>
              </w:rPr>
            </w:pPr>
          </w:p>
        </w:tc>
      </w:tr>
      <w:tr w:rsidR="000D0651" w14:paraId="0335A6E6" w14:textId="77777777" w:rsidTr="000D0651">
        <w:tc>
          <w:tcPr>
            <w:tcW w:w="9242" w:type="dxa"/>
          </w:tcPr>
          <w:p w14:paraId="4CB09E44" w14:textId="77777777" w:rsidR="00A274AF" w:rsidRDefault="00A274AF" w:rsidP="00A774B6">
            <w:pPr>
              <w:autoSpaceDE w:val="0"/>
              <w:autoSpaceDN w:val="0"/>
              <w:adjustRightInd w:val="0"/>
              <w:rPr>
                <w:i/>
                <w:sz w:val="20"/>
              </w:rPr>
            </w:pPr>
            <w:r w:rsidRPr="00A274AF">
              <w:rPr>
                <w:i/>
                <w:sz w:val="20"/>
              </w:rPr>
              <w:t>Professional skills/expertise and Qualifications</w:t>
            </w:r>
            <w:r>
              <w:rPr>
                <w:i/>
                <w:sz w:val="20"/>
              </w:rPr>
              <w:t>:</w:t>
            </w:r>
          </w:p>
          <w:p w14:paraId="2EB46767" w14:textId="67BD740B" w:rsidR="00A274AF" w:rsidRDefault="00A274AF" w:rsidP="00A274AF">
            <w:pPr>
              <w:pStyle w:val="ListParagraph"/>
              <w:numPr>
                <w:ilvl w:val="0"/>
                <w:numId w:val="22"/>
              </w:numPr>
              <w:autoSpaceDE w:val="0"/>
              <w:autoSpaceDN w:val="0"/>
              <w:adjustRightInd w:val="0"/>
              <w:rPr>
                <w:sz w:val="20"/>
              </w:rPr>
            </w:pPr>
            <w:r>
              <w:rPr>
                <w:sz w:val="20"/>
              </w:rPr>
              <w:t xml:space="preserve">Proven track record in </w:t>
            </w:r>
            <w:r w:rsidR="00377B38">
              <w:rPr>
                <w:sz w:val="20"/>
              </w:rPr>
              <w:t xml:space="preserve">the </w:t>
            </w:r>
            <w:r>
              <w:rPr>
                <w:sz w:val="20"/>
              </w:rPr>
              <w:t>relevant area</w:t>
            </w:r>
          </w:p>
          <w:p w14:paraId="59EFA5F2" w14:textId="75CBAD9C" w:rsidR="00A274AF" w:rsidRDefault="00377B38" w:rsidP="00A274AF">
            <w:pPr>
              <w:pStyle w:val="ListParagraph"/>
              <w:numPr>
                <w:ilvl w:val="0"/>
                <w:numId w:val="22"/>
              </w:numPr>
              <w:autoSpaceDE w:val="0"/>
              <w:autoSpaceDN w:val="0"/>
              <w:adjustRightInd w:val="0"/>
              <w:rPr>
                <w:sz w:val="20"/>
              </w:rPr>
            </w:pPr>
            <w:r>
              <w:rPr>
                <w:sz w:val="20"/>
              </w:rPr>
              <w:t>In-depth</w:t>
            </w:r>
            <w:r w:rsidR="00A274AF">
              <w:rPr>
                <w:sz w:val="20"/>
              </w:rPr>
              <w:t xml:space="preserve"> knowledge of support services around employment, training and education </w:t>
            </w:r>
          </w:p>
          <w:p w14:paraId="59BE1259" w14:textId="21D02113" w:rsidR="00A274AF" w:rsidRDefault="00A274AF" w:rsidP="00A274AF">
            <w:pPr>
              <w:pStyle w:val="ListParagraph"/>
              <w:numPr>
                <w:ilvl w:val="0"/>
                <w:numId w:val="22"/>
              </w:numPr>
              <w:autoSpaceDE w:val="0"/>
              <w:autoSpaceDN w:val="0"/>
              <w:adjustRightInd w:val="0"/>
              <w:rPr>
                <w:sz w:val="20"/>
              </w:rPr>
            </w:pPr>
            <w:r>
              <w:rPr>
                <w:sz w:val="20"/>
              </w:rPr>
              <w:t xml:space="preserve">Experience </w:t>
            </w:r>
            <w:r w:rsidR="00C169A6">
              <w:rPr>
                <w:sz w:val="20"/>
              </w:rPr>
              <w:t xml:space="preserve">working with disadvantaged people </w:t>
            </w:r>
          </w:p>
          <w:p w14:paraId="6BD2CD93" w14:textId="162173F1" w:rsidR="00A274AF" w:rsidRDefault="00A274AF" w:rsidP="00A274AF">
            <w:pPr>
              <w:pStyle w:val="ListParagraph"/>
              <w:numPr>
                <w:ilvl w:val="0"/>
                <w:numId w:val="22"/>
              </w:numPr>
              <w:autoSpaceDE w:val="0"/>
              <w:autoSpaceDN w:val="0"/>
              <w:adjustRightInd w:val="0"/>
              <w:rPr>
                <w:sz w:val="20"/>
              </w:rPr>
            </w:pPr>
            <w:r>
              <w:rPr>
                <w:sz w:val="20"/>
              </w:rPr>
              <w:t xml:space="preserve">Experience </w:t>
            </w:r>
            <w:r w:rsidR="00377B38">
              <w:rPr>
                <w:sz w:val="20"/>
              </w:rPr>
              <w:t>in</w:t>
            </w:r>
            <w:r>
              <w:rPr>
                <w:sz w:val="20"/>
              </w:rPr>
              <w:t xml:space="preserve"> working towards individual and team objectives</w:t>
            </w:r>
          </w:p>
          <w:p w14:paraId="11257A2A" w14:textId="77777777" w:rsidR="00A274AF" w:rsidRDefault="00A274AF" w:rsidP="00A274AF">
            <w:pPr>
              <w:pStyle w:val="ListParagraph"/>
              <w:numPr>
                <w:ilvl w:val="0"/>
                <w:numId w:val="22"/>
              </w:numPr>
              <w:autoSpaceDE w:val="0"/>
              <w:autoSpaceDN w:val="0"/>
              <w:adjustRightInd w:val="0"/>
              <w:rPr>
                <w:sz w:val="20"/>
              </w:rPr>
            </w:pPr>
            <w:r>
              <w:rPr>
                <w:sz w:val="20"/>
              </w:rPr>
              <w:t>A high standard of numeracy, literacy and IT skills</w:t>
            </w:r>
          </w:p>
          <w:p w14:paraId="65CC572D" w14:textId="1C69A9DD" w:rsidR="00A274AF" w:rsidRDefault="00A274AF" w:rsidP="00A274AF">
            <w:pPr>
              <w:pStyle w:val="ListParagraph"/>
              <w:numPr>
                <w:ilvl w:val="0"/>
                <w:numId w:val="22"/>
              </w:numPr>
              <w:autoSpaceDE w:val="0"/>
              <w:autoSpaceDN w:val="0"/>
              <w:adjustRightInd w:val="0"/>
              <w:rPr>
                <w:sz w:val="20"/>
              </w:rPr>
            </w:pPr>
            <w:r>
              <w:rPr>
                <w:sz w:val="20"/>
              </w:rPr>
              <w:t xml:space="preserve">Effective oral and written communication skills and ability to adapt communication to suit the audience </w:t>
            </w:r>
          </w:p>
          <w:p w14:paraId="0EC64F15" w14:textId="12714DB8" w:rsidR="00A274AF" w:rsidRPr="00C169A6" w:rsidRDefault="00A274AF" w:rsidP="00C169A6">
            <w:pPr>
              <w:pStyle w:val="ListParagraph"/>
              <w:numPr>
                <w:ilvl w:val="0"/>
                <w:numId w:val="22"/>
              </w:numPr>
              <w:autoSpaceDE w:val="0"/>
              <w:autoSpaceDN w:val="0"/>
              <w:adjustRightInd w:val="0"/>
              <w:rPr>
                <w:sz w:val="20"/>
              </w:rPr>
            </w:pPr>
            <w:r>
              <w:rPr>
                <w:sz w:val="20"/>
              </w:rPr>
              <w:t xml:space="preserve">Good time management </w:t>
            </w:r>
            <w:r w:rsidR="004E5611">
              <w:rPr>
                <w:sz w:val="20"/>
              </w:rPr>
              <w:t xml:space="preserve">skills </w:t>
            </w:r>
            <w:r>
              <w:rPr>
                <w:sz w:val="20"/>
              </w:rPr>
              <w:t>and ability to work to deadlines</w:t>
            </w:r>
          </w:p>
          <w:p w14:paraId="03BFBA3F" w14:textId="77777777" w:rsidR="00002BF8" w:rsidRPr="00C169A6" w:rsidRDefault="00002BF8" w:rsidP="00002BF8">
            <w:pPr>
              <w:pStyle w:val="ListParagraph"/>
              <w:numPr>
                <w:ilvl w:val="0"/>
                <w:numId w:val="25"/>
              </w:numPr>
              <w:spacing w:after="160" w:line="259" w:lineRule="auto"/>
              <w:rPr>
                <w:sz w:val="20"/>
              </w:rPr>
            </w:pPr>
            <w:r w:rsidRPr="00C169A6">
              <w:rPr>
                <w:sz w:val="20"/>
              </w:rPr>
              <w:t>Approachable, responsive and an excellent communicator</w:t>
            </w:r>
          </w:p>
          <w:p w14:paraId="6D58BE87" w14:textId="77777777" w:rsidR="00002BF8" w:rsidRPr="00C169A6" w:rsidRDefault="00002BF8" w:rsidP="00002BF8">
            <w:pPr>
              <w:pStyle w:val="ListParagraph"/>
              <w:numPr>
                <w:ilvl w:val="0"/>
                <w:numId w:val="25"/>
              </w:numPr>
              <w:spacing w:after="160" w:line="259" w:lineRule="auto"/>
              <w:rPr>
                <w:sz w:val="20"/>
              </w:rPr>
            </w:pPr>
            <w:r w:rsidRPr="00C169A6">
              <w:rPr>
                <w:sz w:val="20"/>
              </w:rPr>
              <w:t xml:space="preserve">Ability to build trust and rapport with people </w:t>
            </w:r>
          </w:p>
          <w:p w14:paraId="0B907D98" w14:textId="77777777" w:rsidR="00C169A6" w:rsidRDefault="00002BF8" w:rsidP="00C169A6">
            <w:pPr>
              <w:pStyle w:val="ListParagraph"/>
              <w:numPr>
                <w:ilvl w:val="0"/>
                <w:numId w:val="25"/>
              </w:numPr>
              <w:spacing w:after="160" w:line="259" w:lineRule="auto"/>
              <w:rPr>
                <w:sz w:val="20"/>
              </w:rPr>
            </w:pPr>
            <w:r w:rsidRPr="00C169A6">
              <w:rPr>
                <w:sz w:val="20"/>
              </w:rPr>
              <w:t>Responsive to people’s needs</w:t>
            </w:r>
          </w:p>
          <w:p w14:paraId="3EB967EE" w14:textId="5A13B7BC" w:rsidR="004E5611" w:rsidRDefault="00002BF8" w:rsidP="004E5611">
            <w:pPr>
              <w:pStyle w:val="ListParagraph"/>
              <w:numPr>
                <w:ilvl w:val="0"/>
                <w:numId w:val="25"/>
              </w:numPr>
              <w:spacing w:after="160" w:line="259" w:lineRule="auto"/>
              <w:rPr>
                <w:sz w:val="20"/>
              </w:rPr>
            </w:pPr>
            <w:r w:rsidRPr="00C169A6">
              <w:rPr>
                <w:sz w:val="20"/>
              </w:rPr>
              <w:t>Be able to develop effective working relationships</w:t>
            </w:r>
            <w:r w:rsidR="004E5611">
              <w:rPr>
                <w:sz w:val="20"/>
              </w:rPr>
              <w:t xml:space="preserve"> with external agencies</w:t>
            </w:r>
          </w:p>
          <w:p w14:paraId="14B9DF8F" w14:textId="77777777" w:rsidR="004E5611" w:rsidRDefault="00002BF8" w:rsidP="004E5611">
            <w:pPr>
              <w:pStyle w:val="ListParagraph"/>
              <w:numPr>
                <w:ilvl w:val="0"/>
                <w:numId w:val="25"/>
              </w:numPr>
              <w:spacing w:after="160" w:line="259" w:lineRule="auto"/>
              <w:rPr>
                <w:sz w:val="20"/>
              </w:rPr>
            </w:pPr>
            <w:r w:rsidRPr="004E5611">
              <w:rPr>
                <w:sz w:val="20"/>
              </w:rPr>
              <w:t xml:space="preserve">Be proactive and with a ‘can do’ personality </w:t>
            </w:r>
          </w:p>
          <w:p w14:paraId="68D4A0C8" w14:textId="3DEC748E" w:rsidR="00A274AF" w:rsidRPr="004E5611" w:rsidRDefault="00002BF8" w:rsidP="004E5611">
            <w:pPr>
              <w:pStyle w:val="ListParagraph"/>
              <w:numPr>
                <w:ilvl w:val="0"/>
                <w:numId w:val="25"/>
              </w:numPr>
              <w:spacing w:after="160" w:line="259" w:lineRule="auto"/>
              <w:rPr>
                <w:sz w:val="20"/>
              </w:rPr>
            </w:pPr>
            <w:r w:rsidRPr="004E5611">
              <w:rPr>
                <w:sz w:val="20"/>
              </w:rPr>
              <w:t xml:space="preserve">Good knowledge of </w:t>
            </w:r>
            <w:r w:rsidR="004E5611">
              <w:rPr>
                <w:sz w:val="20"/>
              </w:rPr>
              <w:t>Dudley &amp; Sandwell borough</w:t>
            </w:r>
          </w:p>
          <w:p w14:paraId="402915C9" w14:textId="77777777" w:rsidR="00A274AF" w:rsidRPr="00A274AF" w:rsidRDefault="00A274AF" w:rsidP="00A774B6">
            <w:pPr>
              <w:autoSpaceDE w:val="0"/>
              <w:autoSpaceDN w:val="0"/>
              <w:adjustRightInd w:val="0"/>
              <w:rPr>
                <w:i/>
                <w:sz w:val="20"/>
              </w:rPr>
            </w:pPr>
          </w:p>
        </w:tc>
      </w:tr>
      <w:tr w:rsidR="000D0651" w14:paraId="1E4349E3" w14:textId="77777777" w:rsidTr="00A274AF">
        <w:tc>
          <w:tcPr>
            <w:tcW w:w="9242" w:type="dxa"/>
            <w:shd w:val="clear" w:color="auto" w:fill="D9D9D9" w:themeFill="background1" w:themeFillShade="D9"/>
          </w:tcPr>
          <w:p w14:paraId="3C508817" w14:textId="77777777" w:rsidR="00A274AF" w:rsidRDefault="00A274AF" w:rsidP="00A774B6">
            <w:pPr>
              <w:autoSpaceDE w:val="0"/>
              <w:autoSpaceDN w:val="0"/>
              <w:adjustRightInd w:val="0"/>
              <w:rPr>
                <w:b/>
                <w:sz w:val="20"/>
              </w:rPr>
            </w:pPr>
          </w:p>
          <w:p w14:paraId="7881BF95" w14:textId="53B15815" w:rsidR="000D0651" w:rsidRPr="00A274AF" w:rsidRDefault="00A274AF" w:rsidP="00A774B6">
            <w:pPr>
              <w:autoSpaceDE w:val="0"/>
              <w:autoSpaceDN w:val="0"/>
              <w:adjustRightInd w:val="0"/>
              <w:rPr>
                <w:b/>
                <w:sz w:val="20"/>
              </w:rPr>
            </w:pPr>
            <w:r w:rsidRPr="00A274AF">
              <w:rPr>
                <w:b/>
                <w:sz w:val="20"/>
              </w:rPr>
              <w:t>Additional specific requirements (</w:t>
            </w:r>
            <w:r w:rsidR="00D038D7">
              <w:rPr>
                <w:b/>
                <w:sz w:val="20"/>
              </w:rPr>
              <w:t>Desirable</w:t>
            </w:r>
            <w:r w:rsidRPr="00A274AF">
              <w:rPr>
                <w:b/>
                <w:sz w:val="20"/>
              </w:rPr>
              <w:t>)</w:t>
            </w:r>
          </w:p>
          <w:p w14:paraId="249FB72F" w14:textId="77777777" w:rsidR="00A274AF" w:rsidRDefault="00A274AF" w:rsidP="00A774B6">
            <w:pPr>
              <w:autoSpaceDE w:val="0"/>
              <w:autoSpaceDN w:val="0"/>
              <w:adjustRightInd w:val="0"/>
              <w:rPr>
                <w:szCs w:val="22"/>
              </w:rPr>
            </w:pPr>
          </w:p>
        </w:tc>
      </w:tr>
      <w:tr w:rsidR="000D0651" w14:paraId="00CDC110" w14:textId="77777777" w:rsidTr="000D0651">
        <w:tc>
          <w:tcPr>
            <w:tcW w:w="9242" w:type="dxa"/>
          </w:tcPr>
          <w:p w14:paraId="16764BB4" w14:textId="77777777" w:rsidR="00A274AF" w:rsidRDefault="00A274AF" w:rsidP="00A274AF">
            <w:pPr>
              <w:autoSpaceDE w:val="0"/>
              <w:autoSpaceDN w:val="0"/>
              <w:adjustRightInd w:val="0"/>
              <w:rPr>
                <w:i/>
                <w:sz w:val="20"/>
              </w:rPr>
            </w:pPr>
            <w:r w:rsidRPr="00A274AF">
              <w:rPr>
                <w:i/>
                <w:sz w:val="20"/>
              </w:rPr>
              <w:t>Professional skills/expertise and Qualifications</w:t>
            </w:r>
            <w:r>
              <w:rPr>
                <w:i/>
                <w:sz w:val="20"/>
              </w:rPr>
              <w:t>:</w:t>
            </w:r>
          </w:p>
          <w:p w14:paraId="534301BF" w14:textId="0BA3A17C" w:rsidR="00A274AF" w:rsidRPr="00A274AF" w:rsidRDefault="00A274AF" w:rsidP="00002BF8">
            <w:pPr>
              <w:pStyle w:val="ListParagraph"/>
              <w:numPr>
                <w:ilvl w:val="0"/>
                <w:numId w:val="23"/>
              </w:numPr>
              <w:autoSpaceDE w:val="0"/>
              <w:autoSpaceDN w:val="0"/>
              <w:adjustRightInd w:val="0"/>
              <w:rPr>
                <w:i/>
                <w:sz w:val="20"/>
              </w:rPr>
            </w:pPr>
            <w:r>
              <w:rPr>
                <w:sz w:val="20"/>
              </w:rPr>
              <w:t>Holds relevant and appropriate qualification</w:t>
            </w:r>
            <w:r w:rsidR="00C169A6">
              <w:rPr>
                <w:sz w:val="20"/>
              </w:rPr>
              <w:t>s</w:t>
            </w:r>
            <w:r w:rsidR="004E5611">
              <w:rPr>
                <w:sz w:val="20"/>
              </w:rPr>
              <w:t xml:space="preserve"> (educated to NVQ level 3 or willingness to train)</w:t>
            </w:r>
          </w:p>
          <w:p w14:paraId="4CA6CF8F" w14:textId="5A5C1463" w:rsidR="00A274AF" w:rsidRPr="00A274AF" w:rsidRDefault="00377B38" w:rsidP="00002BF8">
            <w:pPr>
              <w:pStyle w:val="ListParagraph"/>
              <w:numPr>
                <w:ilvl w:val="0"/>
                <w:numId w:val="23"/>
              </w:numPr>
              <w:autoSpaceDE w:val="0"/>
              <w:autoSpaceDN w:val="0"/>
              <w:adjustRightInd w:val="0"/>
              <w:rPr>
                <w:i/>
                <w:sz w:val="20"/>
              </w:rPr>
            </w:pPr>
            <w:r>
              <w:rPr>
                <w:sz w:val="20"/>
              </w:rPr>
              <w:t>In-depth</w:t>
            </w:r>
            <w:r w:rsidR="00A274AF">
              <w:rPr>
                <w:sz w:val="20"/>
              </w:rPr>
              <w:t xml:space="preserve"> knowledge and understanding of participant </w:t>
            </w:r>
            <w:proofErr w:type="gramStart"/>
            <w:r w:rsidR="00D038D7">
              <w:rPr>
                <w:sz w:val="20"/>
              </w:rPr>
              <w:t>needs</w:t>
            </w:r>
            <w:proofErr w:type="gramEnd"/>
            <w:r w:rsidR="00A274AF">
              <w:rPr>
                <w:sz w:val="20"/>
              </w:rPr>
              <w:t xml:space="preserve"> in terms of </w:t>
            </w:r>
            <w:r w:rsidR="004E5611">
              <w:rPr>
                <w:sz w:val="20"/>
              </w:rPr>
              <w:t>long-term</w:t>
            </w:r>
            <w:r w:rsidR="00A274AF">
              <w:rPr>
                <w:sz w:val="20"/>
              </w:rPr>
              <w:t xml:space="preserve"> unemployment and economically inactive</w:t>
            </w:r>
          </w:p>
          <w:p w14:paraId="51C6C225" w14:textId="3A9635B1" w:rsidR="001503B6" w:rsidRPr="001503B6" w:rsidRDefault="001503B6" w:rsidP="00002BF8">
            <w:pPr>
              <w:pStyle w:val="ListParagraph"/>
              <w:numPr>
                <w:ilvl w:val="0"/>
                <w:numId w:val="23"/>
              </w:numPr>
              <w:autoSpaceDE w:val="0"/>
              <w:autoSpaceDN w:val="0"/>
              <w:adjustRightInd w:val="0"/>
              <w:rPr>
                <w:i/>
                <w:sz w:val="20"/>
              </w:rPr>
            </w:pPr>
            <w:r>
              <w:rPr>
                <w:sz w:val="20"/>
              </w:rPr>
              <w:t xml:space="preserve">A demonstrable belief </w:t>
            </w:r>
            <w:r w:rsidR="00377B38">
              <w:rPr>
                <w:sz w:val="20"/>
              </w:rPr>
              <w:t>in</w:t>
            </w:r>
            <w:r>
              <w:rPr>
                <w:sz w:val="20"/>
              </w:rPr>
              <w:t xml:space="preserve"> a </w:t>
            </w:r>
            <w:r w:rsidR="00377B38">
              <w:rPr>
                <w:sz w:val="20"/>
              </w:rPr>
              <w:t>value-led</w:t>
            </w:r>
            <w:r>
              <w:rPr>
                <w:sz w:val="20"/>
              </w:rPr>
              <w:t xml:space="preserve"> approach to working with participants with single or multiple needs</w:t>
            </w:r>
          </w:p>
          <w:p w14:paraId="5112D8B0" w14:textId="77777777" w:rsidR="001503B6" w:rsidRPr="001503B6" w:rsidRDefault="001503B6" w:rsidP="00002BF8">
            <w:pPr>
              <w:pStyle w:val="ListParagraph"/>
              <w:numPr>
                <w:ilvl w:val="0"/>
                <w:numId w:val="23"/>
              </w:numPr>
              <w:autoSpaceDE w:val="0"/>
              <w:autoSpaceDN w:val="0"/>
              <w:adjustRightInd w:val="0"/>
              <w:rPr>
                <w:i/>
                <w:sz w:val="20"/>
              </w:rPr>
            </w:pPr>
            <w:r>
              <w:rPr>
                <w:sz w:val="20"/>
              </w:rPr>
              <w:t xml:space="preserve">Sound knowledge and understanding of the DWP benefits system and the impacts this has on participants accessing training and employment </w:t>
            </w:r>
          </w:p>
          <w:p w14:paraId="75363183" w14:textId="77777777" w:rsidR="00C169A6" w:rsidRPr="00C169A6" w:rsidRDefault="00C169A6" w:rsidP="00002BF8">
            <w:pPr>
              <w:pStyle w:val="ListParagraph"/>
              <w:numPr>
                <w:ilvl w:val="0"/>
                <w:numId w:val="23"/>
              </w:numPr>
              <w:autoSpaceDE w:val="0"/>
              <w:autoSpaceDN w:val="0"/>
              <w:adjustRightInd w:val="0"/>
              <w:rPr>
                <w:i/>
                <w:sz w:val="20"/>
              </w:rPr>
            </w:pPr>
            <w:r>
              <w:rPr>
                <w:sz w:val="20"/>
              </w:rPr>
              <w:t xml:space="preserve">Experience in </w:t>
            </w:r>
            <w:r w:rsidR="001503B6" w:rsidRPr="00C169A6">
              <w:rPr>
                <w:sz w:val="20"/>
              </w:rPr>
              <w:t>working</w:t>
            </w:r>
            <w:r>
              <w:rPr>
                <w:sz w:val="20"/>
              </w:rPr>
              <w:t xml:space="preserve"> with participants with a range of barriers and complex needs</w:t>
            </w:r>
          </w:p>
          <w:p w14:paraId="5B0FAA35" w14:textId="58C0F6FB" w:rsidR="001503B6" w:rsidRPr="00C169A6" w:rsidRDefault="00C169A6" w:rsidP="00002BF8">
            <w:pPr>
              <w:pStyle w:val="ListParagraph"/>
              <w:numPr>
                <w:ilvl w:val="0"/>
                <w:numId w:val="23"/>
              </w:numPr>
              <w:autoSpaceDE w:val="0"/>
              <w:autoSpaceDN w:val="0"/>
              <w:adjustRightInd w:val="0"/>
              <w:rPr>
                <w:i/>
                <w:sz w:val="20"/>
              </w:rPr>
            </w:pPr>
            <w:r>
              <w:rPr>
                <w:sz w:val="20"/>
              </w:rPr>
              <w:t>K</w:t>
            </w:r>
            <w:r w:rsidR="001503B6" w:rsidRPr="00C169A6">
              <w:rPr>
                <w:sz w:val="20"/>
              </w:rPr>
              <w:t xml:space="preserve">nowledge </w:t>
            </w:r>
            <w:r>
              <w:rPr>
                <w:sz w:val="20"/>
              </w:rPr>
              <w:t xml:space="preserve">around </w:t>
            </w:r>
            <w:r w:rsidR="001503B6" w:rsidRPr="00C169A6">
              <w:rPr>
                <w:sz w:val="20"/>
              </w:rPr>
              <w:t xml:space="preserve">issues that impact </w:t>
            </w:r>
            <w:r w:rsidR="00377B38">
              <w:rPr>
                <w:sz w:val="20"/>
              </w:rPr>
              <w:t xml:space="preserve">an </w:t>
            </w:r>
            <w:r w:rsidRPr="00C169A6">
              <w:rPr>
                <w:sz w:val="20"/>
              </w:rPr>
              <w:t>individual’s</w:t>
            </w:r>
            <w:r w:rsidR="001503B6" w:rsidRPr="00C169A6">
              <w:rPr>
                <w:sz w:val="20"/>
              </w:rPr>
              <w:t xml:space="preserve"> employability</w:t>
            </w:r>
            <w:r w:rsidR="00377B38">
              <w:rPr>
                <w:sz w:val="20"/>
              </w:rPr>
              <w:t>,</w:t>
            </w:r>
            <w:r w:rsidR="001503B6" w:rsidRPr="00C169A6">
              <w:rPr>
                <w:sz w:val="20"/>
              </w:rPr>
              <w:t xml:space="preserve"> i.e. homelessness, debt, mental health</w:t>
            </w:r>
            <w:r>
              <w:rPr>
                <w:sz w:val="20"/>
              </w:rPr>
              <w:t xml:space="preserve">, disabilities, domestic abuse </w:t>
            </w:r>
            <w:r w:rsidR="00377B38">
              <w:rPr>
                <w:sz w:val="20"/>
              </w:rPr>
              <w:t>etc</w:t>
            </w:r>
          </w:p>
          <w:p w14:paraId="3A8187B3" w14:textId="2C60FAE0" w:rsidR="00002BF8" w:rsidRPr="00C169A6" w:rsidRDefault="001503B6" w:rsidP="00002BF8">
            <w:pPr>
              <w:pStyle w:val="ListParagraph"/>
              <w:numPr>
                <w:ilvl w:val="0"/>
                <w:numId w:val="23"/>
              </w:numPr>
              <w:autoSpaceDE w:val="0"/>
              <w:autoSpaceDN w:val="0"/>
              <w:adjustRightInd w:val="0"/>
              <w:rPr>
                <w:i/>
                <w:sz w:val="20"/>
              </w:rPr>
            </w:pPr>
            <w:r w:rsidRPr="00C169A6">
              <w:rPr>
                <w:sz w:val="20"/>
              </w:rPr>
              <w:t xml:space="preserve">A good understanding of the fundamental issues facing </w:t>
            </w:r>
            <w:r w:rsidR="00377B38">
              <w:rPr>
                <w:sz w:val="20"/>
              </w:rPr>
              <w:t>marginalised</w:t>
            </w:r>
            <w:r w:rsidRPr="00C169A6">
              <w:rPr>
                <w:sz w:val="20"/>
              </w:rPr>
              <w:t xml:space="preserve"> groups </w:t>
            </w:r>
          </w:p>
          <w:p w14:paraId="163F9F25" w14:textId="7A4D5B7F" w:rsidR="00002BF8" w:rsidRPr="00C169A6" w:rsidRDefault="00002BF8" w:rsidP="00002BF8">
            <w:pPr>
              <w:pStyle w:val="ListParagraph"/>
              <w:numPr>
                <w:ilvl w:val="0"/>
                <w:numId w:val="23"/>
              </w:numPr>
              <w:rPr>
                <w:b/>
                <w:sz w:val="20"/>
              </w:rPr>
            </w:pPr>
            <w:r w:rsidRPr="00C169A6">
              <w:rPr>
                <w:sz w:val="20"/>
              </w:rPr>
              <w:t xml:space="preserve">Experience </w:t>
            </w:r>
            <w:r w:rsidR="00377B38">
              <w:rPr>
                <w:sz w:val="20"/>
              </w:rPr>
              <w:t>in</w:t>
            </w:r>
            <w:r w:rsidRPr="00C169A6">
              <w:rPr>
                <w:sz w:val="20"/>
              </w:rPr>
              <w:t xml:space="preserve"> interfacing with other support agencies </w:t>
            </w:r>
          </w:p>
          <w:p w14:paraId="36785043" w14:textId="3FB86C44" w:rsidR="00002BF8" w:rsidRPr="004E5611" w:rsidRDefault="00002BF8" w:rsidP="004E5611">
            <w:pPr>
              <w:pStyle w:val="ListParagraph"/>
              <w:numPr>
                <w:ilvl w:val="0"/>
                <w:numId w:val="23"/>
              </w:numPr>
              <w:rPr>
                <w:b/>
                <w:sz w:val="20"/>
              </w:rPr>
            </w:pPr>
            <w:r w:rsidRPr="00C169A6">
              <w:rPr>
                <w:sz w:val="20"/>
              </w:rPr>
              <w:t xml:space="preserve">Experience </w:t>
            </w:r>
            <w:r w:rsidR="00377B38">
              <w:rPr>
                <w:sz w:val="20"/>
              </w:rPr>
              <w:t>in</w:t>
            </w:r>
            <w:r w:rsidRPr="00C169A6">
              <w:rPr>
                <w:sz w:val="20"/>
              </w:rPr>
              <w:t xml:space="preserve"> setting up</w:t>
            </w:r>
            <w:r w:rsidR="00C169A6">
              <w:rPr>
                <w:sz w:val="20"/>
              </w:rPr>
              <w:t xml:space="preserve"> and </w:t>
            </w:r>
            <w:r w:rsidR="00377B38">
              <w:rPr>
                <w:sz w:val="20"/>
              </w:rPr>
              <w:t>arranging</w:t>
            </w:r>
            <w:r w:rsidR="00C169A6">
              <w:rPr>
                <w:sz w:val="20"/>
              </w:rPr>
              <w:t xml:space="preserve"> </w:t>
            </w:r>
            <w:r w:rsidRPr="00C169A6">
              <w:rPr>
                <w:sz w:val="20"/>
              </w:rPr>
              <w:t xml:space="preserve">group </w:t>
            </w:r>
            <w:r w:rsidR="00C169A6">
              <w:rPr>
                <w:sz w:val="20"/>
              </w:rPr>
              <w:t xml:space="preserve">activities </w:t>
            </w:r>
          </w:p>
          <w:p w14:paraId="6F96A1E5" w14:textId="1C5EBD9E" w:rsidR="00A274AF" w:rsidRDefault="00002BF8" w:rsidP="00C169A6">
            <w:pPr>
              <w:pStyle w:val="ListParagraph"/>
              <w:numPr>
                <w:ilvl w:val="0"/>
                <w:numId w:val="23"/>
              </w:numPr>
              <w:autoSpaceDE w:val="0"/>
              <w:autoSpaceDN w:val="0"/>
              <w:adjustRightInd w:val="0"/>
              <w:rPr>
                <w:szCs w:val="22"/>
              </w:rPr>
            </w:pPr>
            <w:r w:rsidRPr="00C169A6">
              <w:rPr>
                <w:sz w:val="20"/>
              </w:rPr>
              <w:t>Car driver with access to own vehicle</w:t>
            </w:r>
          </w:p>
        </w:tc>
      </w:tr>
    </w:tbl>
    <w:p w14:paraId="5DF826D2" w14:textId="77777777" w:rsidR="008612DA" w:rsidRPr="00D56082" w:rsidRDefault="008612DA" w:rsidP="00DC4703"/>
    <w:sectPr w:rsidR="008612DA" w:rsidRPr="00D56082" w:rsidSect="008612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911A" w14:textId="77777777" w:rsidR="00035B81" w:rsidRDefault="00035B81" w:rsidP="000B1172">
      <w:r>
        <w:separator/>
      </w:r>
    </w:p>
  </w:endnote>
  <w:endnote w:type="continuationSeparator" w:id="0">
    <w:p w14:paraId="7A2B9ED6" w14:textId="77777777" w:rsidR="00035B81" w:rsidRDefault="00035B81" w:rsidP="000B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7742" w14:textId="77777777" w:rsidR="00035B81" w:rsidRDefault="00035B81" w:rsidP="000B1172">
      <w:r>
        <w:separator/>
      </w:r>
    </w:p>
  </w:footnote>
  <w:footnote w:type="continuationSeparator" w:id="0">
    <w:p w14:paraId="51E05AB1" w14:textId="77777777" w:rsidR="00035B81" w:rsidRDefault="00035B81" w:rsidP="000B1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93C"/>
    <w:multiLevelType w:val="hybridMultilevel"/>
    <w:tmpl w:val="5508A856"/>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B043F"/>
    <w:multiLevelType w:val="hybridMultilevel"/>
    <w:tmpl w:val="71C4E9F8"/>
    <w:lvl w:ilvl="0" w:tplc="0000000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AC3221"/>
    <w:multiLevelType w:val="hybridMultilevel"/>
    <w:tmpl w:val="DF40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5F33"/>
    <w:multiLevelType w:val="hybridMultilevel"/>
    <w:tmpl w:val="8A6CB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4757E"/>
    <w:multiLevelType w:val="hybridMultilevel"/>
    <w:tmpl w:val="4FEA422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FE15EAC"/>
    <w:multiLevelType w:val="hybridMultilevel"/>
    <w:tmpl w:val="56AEC3B6"/>
    <w:lvl w:ilvl="0" w:tplc="97447E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B4D95"/>
    <w:multiLevelType w:val="hybridMultilevel"/>
    <w:tmpl w:val="884A1A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135FE5"/>
    <w:multiLevelType w:val="hybridMultilevel"/>
    <w:tmpl w:val="61EE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0438"/>
    <w:multiLevelType w:val="hybridMultilevel"/>
    <w:tmpl w:val="326E0B84"/>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81C62"/>
    <w:multiLevelType w:val="hybridMultilevel"/>
    <w:tmpl w:val="0DE6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114DB"/>
    <w:multiLevelType w:val="hybridMultilevel"/>
    <w:tmpl w:val="64AC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D2B95"/>
    <w:multiLevelType w:val="hybridMultilevel"/>
    <w:tmpl w:val="3FB0B6DA"/>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86933"/>
    <w:multiLevelType w:val="hybridMultilevel"/>
    <w:tmpl w:val="3BF6B4F4"/>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E1429"/>
    <w:multiLevelType w:val="hybridMultilevel"/>
    <w:tmpl w:val="159E9566"/>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82A8C"/>
    <w:multiLevelType w:val="hybridMultilevel"/>
    <w:tmpl w:val="8A6CB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420057"/>
    <w:multiLevelType w:val="hybridMultilevel"/>
    <w:tmpl w:val="8AF425BE"/>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E290E"/>
    <w:multiLevelType w:val="hybridMultilevel"/>
    <w:tmpl w:val="95A8EB8C"/>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D0D89"/>
    <w:multiLevelType w:val="hybridMultilevel"/>
    <w:tmpl w:val="CBD2A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E7B1442"/>
    <w:multiLevelType w:val="hybridMultilevel"/>
    <w:tmpl w:val="CC0EB28A"/>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B794C"/>
    <w:multiLevelType w:val="hybridMultilevel"/>
    <w:tmpl w:val="5218DC4A"/>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873D1"/>
    <w:multiLevelType w:val="hybridMultilevel"/>
    <w:tmpl w:val="849270AC"/>
    <w:lvl w:ilvl="0" w:tplc="D36C5A7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423DE6"/>
    <w:multiLevelType w:val="hybridMultilevel"/>
    <w:tmpl w:val="D0FE416E"/>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F3825"/>
    <w:multiLevelType w:val="hybridMultilevel"/>
    <w:tmpl w:val="5AE431B2"/>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829A8"/>
    <w:multiLevelType w:val="hybridMultilevel"/>
    <w:tmpl w:val="259C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1053A0"/>
    <w:multiLevelType w:val="hybridMultilevel"/>
    <w:tmpl w:val="E3B8BF78"/>
    <w:lvl w:ilvl="0" w:tplc="000000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77EC8"/>
    <w:multiLevelType w:val="hybridMultilevel"/>
    <w:tmpl w:val="259C4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AC57B6"/>
    <w:multiLevelType w:val="hybridMultilevel"/>
    <w:tmpl w:val="2F204E62"/>
    <w:lvl w:ilvl="0" w:tplc="96E0B97A">
      <w:start w:val="1"/>
      <w:numFmt w:val="decimal"/>
      <w:lvlText w:val="%1)"/>
      <w:lvlJc w:val="left"/>
      <w:pPr>
        <w:ind w:left="720" w:hanging="360"/>
      </w:pPr>
      <w:rPr>
        <w:rFonts w:eastAsia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455460">
    <w:abstractNumId w:val="20"/>
  </w:num>
  <w:num w:numId="2" w16cid:durableId="974070731">
    <w:abstractNumId w:val="4"/>
  </w:num>
  <w:num w:numId="3" w16cid:durableId="1492402530">
    <w:abstractNumId w:val="5"/>
  </w:num>
  <w:num w:numId="4" w16cid:durableId="1409157162">
    <w:abstractNumId w:val="14"/>
  </w:num>
  <w:num w:numId="5" w16cid:durableId="56712384">
    <w:abstractNumId w:val="3"/>
  </w:num>
  <w:num w:numId="6" w16cid:durableId="1572153741">
    <w:abstractNumId w:val="10"/>
  </w:num>
  <w:num w:numId="7" w16cid:durableId="1243758979">
    <w:abstractNumId w:val="25"/>
  </w:num>
  <w:num w:numId="8" w16cid:durableId="1326591816">
    <w:abstractNumId w:val="23"/>
  </w:num>
  <w:num w:numId="9" w16cid:durableId="100731218">
    <w:abstractNumId w:val="26"/>
  </w:num>
  <w:num w:numId="10" w16cid:durableId="26956402">
    <w:abstractNumId w:val="1"/>
  </w:num>
  <w:num w:numId="11" w16cid:durableId="1261986620">
    <w:abstractNumId w:val="6"/>
  </w:num>
  <w:num w:numId="12" w16cid:durableId="1658219682">
    <w:abstractNumId w:val="8"/>
  </w:num>
  <w:num w:numId="13" w16cid:durableId="1500999858">
    <w:abstractNumId w:val="12"/>
  </w:num>
  <w:num w:numId="14" w16cid:durableId="1159493127">
    <w:abstractNumId w:val="0"/>
  </w:num>
  <w:num w:numId="15" w16cid:durableId="1073891300">
    <w:abstractNumId w:val="13"/>
  </w:num>
  <w:num w:numId="16" w16cid:durableId="1131021946">
    <w:abstractNumId w:val="16"/>
  </w:num>
  <w:num w:numId="17" w16cid:durableId="846989741">
    <w:abstractNumId w:val="21"/>
  </w:num>
  <w:num w:numId="18" w16cid:durableId="157043655">
    <w:abstractNumId w:val="15"/>
  </w:num>
  <w:num w:numId="19" w16cid:durableId="1832484785">
    <w:abstractNumId w:val="11"/>
  </w:num>
  <w:num w:numId="20" w16cid:durableId="1384716381">
    <w:abstractNumId w:val="18"/>
  </w:num>
  <w:num w:numId="21" w16cid:durableId="949359297">
    <w:abstractNumId w:val="24"/>
  </w:num>
  <w:num w:numId="22" w16cid:durableId="481897267">
    <w:abstractNumId w:val="19"/>
  </w:num>
  <w:num w:numId="23" w16cid:durableId="878474105">
    <w:abstractNumId w:val="22"/>
  </w:num>
  <w:num w:numId="24" w16cid:durableId="816386251">
    <w:abstractNumId w:val="17"/>
  </w:num>
  <w:num w:numId="25" w16cid:durableId="29303669">
    <w:abstractNumId w:val="7"/>
  </w:num>
  <w:num w:numId="26" w16cid:durableId="2010332033">
    <w:abstractNumId w:val="2"/>
  </w:num>
  <w:num w:numId="27" w16cid:durableId="141388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FB"/>
    <w:rsid w:val="00002BF8"/>
    <w:rsid w:val="000048E8"/>
    <w:rsid w:val="00035B81"/>
    <w:rsid w:val="00037505"/>
    <w:rsid w:val="00041041"/>
    <w:rsid w:val="00045A3A"/>
    <w:rsid w:val="00081B51"/>
    <w:rsid w:val="000B1172"/>
    <w:rsid w:val="000D0651"/>
    <w:rsid w:val="000D2257"/>
    <w:rsid w:val="001503B6"/>
    <w:rsid w:val="00164CB8"/>
    <w:rsid w:val="00166BC1"/>
    <w:rsid w:val="00177782"/>
    <w:rsid w:val="00187AE1"/>
    <w:rsid w:val="001D0989"/>
    <w:rsid w:val="001F3CA2"/>
    <w:rsid w:val="002202FB"/>
    <w:rsid w:val="00271F51"/>
    <w:rsid w:val="002E16A6"/>
    <w:rsid w:val="00360423"/>
    <w:rsid w:val="00377B38"/>
    <w:rsid w:val="003A6093"/>
    <w:rsid w:val="003B7C5A"/>
    <w:rsid w:val="004147D4"/>
    <w:rsid w:val="00415987"/>
    <w:rsid w:val="0042107F"/>
    <w:rsid w:val="0045077B"/>
    <w:rsid w:val="00457D57"/>
    <w:rsid w:val="00486CDB"/>
    <w:rsid w:val="00497445"/>
    <w:rsid w:val="004A0A69"/>
    <w:rsid w:val="004B4615"/>
    <w:rsid w:val="004D0973"/>
    <w:rsid w:val="004E5611"/>
    <w:rsid w:val="00500DC8"/>
    <w:rsid w:val="00524019"/>
    <w:rsid w:val="00536000"/>
    <w:rsid w:val="005B40CE"/>
    <w:rsid w:val="006131DA"/>
    <w:rsid w:val="006272E1"/>
    <w:rsid w:val="00673E54"/>
    <w:rsid w:val="00674B5E"/>
    <w:rsid w:val="00690367"/>
    <w:rsid w:val="006C2926"/>
    <w:rsid w:val="006D4E74"/>
    <w:rsid w:val="006E0E4D"/>
    <w:rsid w:val="00725476"/>
    <w:rsid w:val="0079567D"/>
    <w:rsid w:val="007A4439"/>
    <w:rsid w:val="007A58D2"/>
    <w:rsid w:val="007B58FB"/>
    <w:rsid w:val="007E5D84"/>
    <w:rsid w:val="00807064"/>
    <w:rsid w:val="0081787C"/>
    <w:rsid w:val="0082654F"/>
    <w:rsid w:val="0085367E"/>
    <w:rsid w:val="008612DA"/>
    <w:rsid w:val="008740B5"/>
    <w:rsid w:val="008752DF"/>
    <w:rsid w:val="008B5358"/>
    <w:rsid w:val="008E2AD0"/>
    <w:rsid w:val="008E2F1D"/>
    <w:rsid w:val="00937273"/>
    <w:rsid w:val="00955589"/>
    <w:rsid w:val="0096283C"/>
    <w:rsid w:val="0099007E"/>
    <w:rsid w:val="009A6FC6"/>
    <w:rsid w:val="009B3F98"/>
    <w:rsid w:val="009D2AD7"/>
    <w:rsid w:val="009D6444"/>
    <w:rsid w:val="00A15D86"/>
    <w:rsid w:val="00A16103"/>
    <w:rsid w:val="00A274AF"/>
    <w:rsid w:val="00A33AAD"/>
    <w:rsid w:val="00A774B6"/>
    <w:rsid w:val="00A8293A"/>
    <w:rsid w:val="00AC02F2"/>
    <w:rsid w:val="00AC59DB"/>
    <w:rsid w:val="00B061BF"/>
    <w:rsid w:val="00B41706"/>
    <w:rsid w:val="00B54943"/>
    <w:rsid w:val="00B655AF"/>
    <w:rsid w:val="00C1306A"/>
    <w:rsid w:val="00C169A6"/>
    <w:rsid w:val="00C52676"/>
    <w:rsid w:val="00C9466B"/>
    <w:rsid w:val="00CA3E19"/>
    <w:rsid w:val="00D0062F"/>
    <w:rsid w:val="00D038D7"/>
    <w:rsid w:val="00D56082"/>
    <w:rsid w:val="00D74D34"/>
    <w:rsid w:val="00DC4703"/>
    <w:rsid w:val="00DD2F4A"/>
    <w:rsid w:val="00DF2AA0"/>
    <w:rsid w:val="00E04304"/>
    <w:rsid w:val="00E073D6"/>
    <w:rsid w:val="00E41397"/>
    <w:rsid w:val="00E47AD7"/>
    <w:rsid w:val="00EA5ABB"/>
    <w:rsid w:val="00EE0C03"/>
    <w:rsid w:val="00EE29E9"/>
    <w:rsid w:val="00EE5D60"/>
    <w:rsid w:val="00F20C15"/>
    <w:rsid w:val="00F5375F"/>
    <w:rsid w:val="00F60521"/>
    <w:rsid w:val="00FF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6CFB3"/>
  <w15:docId w15:val="{E6752B81-7B9E-4790-88A3-72EA08DA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FB"/>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172"/>
    <w:pPr>
      <w:tabs>
        <w:tab w:val="center" w:pos="4513"/>
        <w:tab w:val="right" w:pos="9026"/>
      </w:tabs>
    </w:pPr>
  </w:style>
  <w:style w:type="character" w:customStyle="1" w:styleId="HeaderChar">
    <w:name w:val="Header Char"/>
    <w:basedOn w:val="DefaultParagraphFont"/>
    <w:link w:val="Header"/>
    <w:uiPriority w:val="99"/>
    <w:rsid w:val="000B1172"/>
    <w:rPr>
      <w:rFonts w:ascii="Arial" w:eastAsia="Times New Roman" w:hAnsi="Arial" w:cs="Times New Roman"/>
      <w:szCs w:val="20"/>
      <w:lang w:eastAsia="en-GB"/>
    </w:rPr>
  </w:style>
  <w:style w:type="paragraph" w:styleId="Footer">
    <w:name w:val="footer"/>
    <w:basedOn w:val="Normal"/>
    <w:link w:val="FooterChar"/>
    <w:uiPriority w:val="99"/>
    <w:unhideWhenUsed/>
    <w:rsid w:val="000B1172"/>
    <w:pPr>
      <w:tabs>
        <w:tab w:val="center" w:pos="4513"/>
        <w:tab w:val="right" w:pos="9026"/>
      </w:tabs>
    </w:pPr>
  </w:style>
  <w:style w:type="character" w:customStyle="1" w:styleId="FooterChar">
    <w:name w:val="Footer Char"/>
    <w:basedOn w:val="DefaultParagraphFont"/>
    <w:link w:val="Footer"/>
    <w:uiPriority w:val="99"/>
    <w:rsid w:val="000B1172"/>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0B1172"/>
    <w:rPr>
      <w:rFonts w:ascii="Tahoma" w:hAnsi="Tahoma" w:cs="Tahoma"/>
      <w:sz w:val="16"/>
      <w:szCs w:val="16"/>
    </w:rPr>
  </w:style>
  <w:style w:type="character" w:customStyle="1" w:styleId="BalloonTextChar">
    <w:name w:val="Balloon Text Char"/>
    <w:basedOn w:val="DefaultParagraphFont"/>
    <w:link w:val="BalloonText"/>
    <w:uiPriority w:val="99"/>
    <w:semiHidden/>
    <w:rsid w:val="000B1172"/>
    <w:rPr>
      <w:rFonts w:ascii="Tahoma" w:eastAsia="Times New Roman" w:hAnsi="Tahoma" w:cs="Tahoma"/>
      <w:sz w:val="16"/>
      <w:szCs w:val="16"/>
      <w:lang w:eastAsia="en-GB"/>
    </w:rPr>
  </w:style>
  <w:style w:type="paragraph" w:styleId="NormalWeb">
    <w:name w:val="Normal (Web)"/>
    <w:basedOn w:val="Normal"/>
    <w:uiPriority w:val="99"/>
    <w:semiHidden/>
    <w:unhideWhenUsed/>
    <w:rsid w:val="00A774B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673E54"/>
  </w:style>
  <w:style w:type="paragraph" w:styleId="NoSpacing">
    <w:name w:val="No Spacing"/>
    <w:uiPriority w:val="1"/>
    <w:qFormat/>
    <w:rsid w:val="007A4439"/>
    <w:pPr>
      <w:spacing w:after="0" w:line="240" w:lineRule="auto"/>
    </w:pPr>
    <w:rPr>
      <w:rFonts w:ascii="Arial" w:eastAsia="Times New Roman" w:hAnsi="Arial" w:cs="Times New Roman"/>
      <w:szCs w:val="20"/>
      <w:lang w:eastAsia="en-GB"/>
    </w:rPr>
  </w:style>
  <w:style w:type="paragraph" w:styleId="ListParagraph">
    <w:name w:val="List Paragraph"/>
    <w:basedOn w:val="Normal"/>
    <w:uiPriority w:val="34"/>
    <w:qFormat/>
    <w:rsid w:val="007A4439"/>
    <w:pPr>
      <w:ind w:left="720"/>
      <w:contextualSpacing/>
    </w:pPr>
  </w:style>
  <w:style w:type="table" w:styleId="TableGrid">
    <w:name w:val="Table Grid"/>
    <w:basedOn w:val="TableNormal"/>
    <w:uiPriority w:val="59"/>
    <w:rsid w:val="00F6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CC61A-DFBA-49FC-90A8-C6E8652F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1478</Words>
  <Characters>8450</Characters>
  <Application>Microsoft Office Word</Application>
  <DocSecurity>0</DocSecurity>
  <Lines>235</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Beale</cp:lastModifiedBy>
  <cp:revision>2</cp:revision>
  <cp:lastPrinted>2023-03-20T14:19:00Z</cp:lastPrinted>
  <dcterms:created xsi:type="dcterms:W3CDTF">2024-06-13T12:39:00Z</dcterms:created>
  <dcterms:modified xsi:type="dcterms:W3CDTF">2024-06-13T12:39:00Z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228ecd6bb0642d68b42048665bdf971a3e2ba8747fe2cb6fd405e8ebb7341e07</vt:lpwstr>
  </property>
</Properties>
</file>